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172C9" w14:textId="5A6E3DC3" w:rsidR="00EF738F" w:rsidRPr="009402BF" w:rsidRDefault="00EF738F" w:rsidP="009402BF">
      <w:pPr>
        <w:spacing w:line="276" w:lineRule="auto"/>
        <w:rPr>
          <w:rFonts w:ascii="Arial" w:hAnsi="Arial" w:cs="Arial"/>
          <w:b/>
          <w:bCs/>
        </w:rPr>
      </w:pPr>
      <w:r w:rsidRPr="009402BF">
        <w:rPr>
          <w:rFonts w:ascii="Arial" w:hAnsi="Arial" w:cs="Arial"/>
          <w:b/>
          <w:bCs/>
        </w:rPr>
        <w:t xml:space="preserve">Regulamin rekrutacji  i uczestnictwa w projekcie </w:t>
      </w:r>
    </w:p>
    <w:p w14:paraId="303D6110" w14:textId="294A20A2" w:rsidR="00EF738F" w:rsidRPr="009402BF" w:rsidRDefault="00EF738F" w:rsidP="009402BF">
      <w:pPr>
        <w:spacing w:line="276" w:lineRule="auto"/>
        <w:rPr>
          <w:rFonts w:ascii="Arial" w:hAnsi="Arial" w:cs="Arial"/>
          <w:b/>
          <w:bCs/>
        </w:rPr>
      </w:pPr>
      <w:r w:rsidRPr="009402BF">
        <w:rPr>
          <w:rFonts w:ascii="Arial" w:hAnsi="Arial" w:cs="Arial"/>
          <w:b/>
          <w:bCs/>
        </w:rPr>
        <w:t xml:space="preserve">pn. „Akademia </w:t>
      </w:r>
      <w:r w:rsidR="00320BA0" w:rsidRPr="009402BF">
        <w:rPr>
          <w:rFonts w:ascii="Arial" w:hAnsi="Arial" w:cs="Arial"/>
          <w:b/>
          <w:bCs/>
        </w:rPr>
        <w:t>integracji</w:t>
      </w:r>
      <w:r w:rsidRPr="009402BF">
        <w:rPr>
          <w:rFonts w:ascii="Arial" w:hAnsi="Arial" w:cs="Arial"/>
          <w:b/>
          <w:bCs/>
        </w:rPr>
        <w:t xml:space="preserve"> 2” </w:t>
      </w:r>
    </w:p>
    <w:p w14:paraId="1E80D959" w14:textId="77777777" w:rsidR="00EF738F" w:rsidRPr="009402BF" w:rsidRDefault="00EF738F" w:rsidP="009402BF">
      <w:pPr>
        <w:spacing w:line="276" w:lineRule="auto"/>
        <w:rPr>
          <w:rFonts w:ascii="Arial" w:hAnsi="Arial" w:cs="Arial"/>
          <w:b/>
          <w:bCs/>
        </w:rPr>
      </w:pPr>
      <w:r w:rsidRPr="009402BF">
        <w:rPr>
          <w:rFonts w:ascii="Arial" w:hAnsi="Arial" w:cs="Arial"/>
          <w:b/>
          <w:bCs/>
        </w:rPr>
        <w:t xml:space="preserve">realizowanego w ramach programu </w:t>
      </w:r>
    </w:p>
    <w:p w14:paraId="3DC166B3" w14:textId="05C62B89" w:rsidR="00EF738F" w:rsidRPr="009402BF" w:rsidRDefault="00EF738F" w:rsidP="009402BF">
      <w:pPr>
        <w:spacing w:line="276" w:lineRule="auto"/>
        <w:rPr>
          <w:rFonts w:ascii="Arial" w:hAnsi="Arial" w:cs="Arial"/>
          <w:b/>
          <w:bCs/>
        </w:rPr>
      </w:pPr>
      <w:r w:rsidRPr="009402BF">
        <w:rPr>
          <w:rFonts w:ascii="Arial" w:hAnsi="Arial" w:cs="Arial"/>
          <w:b/>
          <w:bCs/>
        </w:rPr>
        <w:t>Fundusze Europejskie dla Pomorza 2021-2027</w:t>
      </w:r>
    </w:p>
    <w:p w14:paraId="702B314C" w14:textId="77777777" w:rsidR="00F67916" w:rsidRPr="009402BF" w:rsidRDefault="00F67916" w:rsidP="009402BF">
      <w:pPr>
        <w:spacing w:line="276" w:lineRule="auto"/>
        <w:rPr>
          <w:rFonts w:ascii="Arial" w:hAnsi="Arial" w:cs="Arial"/>
          <w:b/>
          <w:bCs/>
        </w:rPr>
      </w:pPr>
    </w:p>
    <w:sdt>
      <w:sdtPr>
        <w:rPr>
          <w:rFonts w:ascii="Arial" w:eastAsiaTheme="minorHAnsi" w:hAnsi="Arial" w:cs="Arial"/>
          <w:color w:val="auto"/>
          <w:kern w:val="2"/>
          <w:sz w:val="24"/>
          <w:szCs w:val="24"/>
          <w:lang w:eastAsia="en-US"/>
          <w14:ligatures w14:val="standardContextual"/>
        </w:rPr>
        <w:id w:val="1738127133"/>
        <w:docPartObj>
          <w:docPartGallery w:val="Table of Contents"/>
          <w:docPartUnique/>
        </w:docPartObj>
      </w:sdtPr>
      <w:sdtEndPr>
        <w:rPr>
          <w:b/>
          <w:bCs/>
        </w:rPr>
      </w:sdtEndPr>
      <w:sdtContent>
        <w:p w14:paraId="60F29CBC" w14:textId="762C31F8" w:rsidR="00F67916" w:rsidRPr="009402BF" w:rsidRDefault="00E66FA1" w:rsidP="00294B2B">
          <w:pPr>
            <w:pStyle w:val="Nagwekspisutreci"/>
            <w:spacing w:before="0" w:after="120" w:line="276" w:lineRule="auto"/>
            <w:jc w:val="both"/>
            <w:rPr>
              <w:rFonts w:ascii="Arial" w:hAnsi="Arial" w:cs="Arial"/>
              <w:sz w:val="24"/>
              <w:szCs w:val="24"/>
            </w:rPr>
          </w:pPr>
          <w:r w:rsidRPr="009402BF">
            <w:rPr>
              <w:rFonts w:ascii="Arial" w:hAnsi="Arial" w:cs="Arial"/>
              <w:b/>
              <w:bCs/>
              <w:color w:val="auto"/>
              <w:sz w:val="24"/>
              <w:szCs w:val="24"/>
            </w:rPr>
            <w:t>Spis treści</w:t>
          </w:r>
        </w:p>
        <w:p w14:paraId="74DE8594" w14:textId="6E81E92B" w:rsidR="00AE380A" w:rsidRPr="009402BF" w:rsidRDefault="00E66FA1" w:rsidP="009402BF">
          <w:pPr>
            <w:pStyle w:val="Spistreci1"/>
            <w:tabs>
              <w:tab w:val="right" w:leader="dot" w:pos="9061"/>
            </w:tabs>
            <w:spacing w:line="276" w:lineRule="auto"/>
            <w:rPr>
              <w:rFonts w:ascii="Arial" w:eastAsiaTheme="minorEastAsia" w:hAnsi="Arial" w:cs="Arial"/>
              <w:noProof/>
              <w:lang w:eastAsia="pl-PL"/>
            </w:rPr>
          </w:pPr>
          <w:r w:rsidRPr="009402BF">
            <w:rPr>
              <w:rFonts w:ascii="Arial" w:hAnsi="Arial" w:cs="Arial"/>
            </w:rPr>
            <w:fldChar w:fldCharType="begin"/>
          </w:r>
          <w:r w:rsidRPr="009402BF">
            <w:rPr>
              <w:rFonts w:ascii="Arial" w:hAnsi="Arial" w:cs="Arial"/>
            </w:rPr>
            <w:instrText xml:space="preserve"> TOC \o "1-3" \h \z \u </w:instrText>
          </w:r>
          <w:r w:rsidRPr="009402BF">
            <w:rPr>
              <w:rFonts w:ascii="Arial" w:hAnsi="Arial" w:cs="Arial"/>
            </w:rPr>
            <w:fldChar w:fldCharType="separate"/>
          </w:r>
          <w:hyperlink w:anchor="_Toc177988958" w:history="1">
            <w:r w:rsidR="00AE380A" w:rsidRPr="009402BF">
              <w:rPr>
                <w:rStyle w:val="Hipercze"/>
                <w:rFonts w:ascii="Arial" w:hAnsi="Arial" w:cs="Arial"/>
                <w:noProof/>
              </w:rPr>
              <w:t>§ 1. Cel i główne założenia projektu</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_Toc177988958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1</w:t>
            </w:r>
            <w:r w:rsidR="00AE380A" w:rsidRPr="009402BF">
              <w:rPr>
                <w:rFonts w:ascii="Arial" w:hAnsi="Arial" w:cs="Arial"/>
                <w:noProof/>
                <w:webHidden/>
              </w:rPr>
              <w:fldChar w:fldCharType="end"/>
            </w:r>
          </w:hyperlink>
        </w:p>
        <w:p w14:paraId="17B77A40" w14:textId="37709B93"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59" w:history="1">
            <w:r w:rsidR="00AE380A" w:rsidRPr="009402BF">
              <w:rPr>
                <w:rStyle w:val="Hipercze"/>
                <w:rFonts w:ascii="Arial" w:hAnsi="Arial" w:cs="Arial"/>
                <w:noProof/>
              </w:rPr>
              <w:t>§ 2. Pojęcia zawarte w regulaminie:</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_Toc177988959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2</w:t>
            </w:r>
            <w:r w:rsidR="00AE380A" w:rsidRPr="009402BF">
              <w:rPr>
                <w:rFonts w:ascii="Arial" w:hAnsi="Arial" w:cs="Arial"/>
                <w:noProof/>
                <w:webHidden/>
              </w:rPr>
              <w:fldChar w:fldCharType="end"/>
            </w:r>
          </w:hyperlink>
        </w:p>
        <w:p w14:paraId="74D9A9E9" w14:textId="70DE64C4"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60" w:history="1">
            <w:r w:rsidR="00AE380A" w:rsidRPr="009402BF">
              <w:rPr>
                <w:rStyle w:val="Hipercze"/>
                <w:rFonts w:ascii="Arial" w:hAnsi="Arial" w:cs="Arial"/>
                <w:noProof/>
              </w:rPr>
              <w:t>§ 3. Uczestnicy projektu</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_Toc177988960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2</w:t>
            </w:r>
            <w:r w:rsidR="00AE380A" w:rsidRPr="009402BF">
              <w:rPr>
                <w:rFonts w:ascii="Arial" w:hAnsi="Arial" w:cs="Arial"/>
                <w:noProof/>
                <w:webHidden/>
              </w:rPr>
              <w:fldChar w:fldCharType="end"/>
            </w:r>
          </w:hyperlink>
        </w:p>
        <w:p w14:paraId="5D58467B" w14:textId="2A96165D"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61" w:history="1">
            <w:r w:rsidR="00AE380A" w:rsidRPr="009402BF">
              <w:rPr>
                <w:rStyle w:val="Hipercze"/>
                <w:rFonts w:ascii="Arial" w:hAnsi="Arial" w:cs="Arial"/>
                <w:noProof/>
              </w:rPr>
              <w:t>§ 4. Formy wsparcia w ramach projektu</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_Toc177988961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4</w:t>
            </w:r>
            <w:r w:rsidR="00AE380A" w:rsidRPr="009402BF">
              <w:rPr>
                <w:rFonts w:ascii="Arial" w:hAnsi="Arial" w:cs="Arial"/>
                <w:noProof/>
                <w:webHidden/>
              </w:rPr>
              <w:fldChar w:fldCharType="end"/>
            </w:r>
          </w:hyperlink>
        </w:p>
        <w:p w14:paraId="1E94B9D2" w14:textId="1183E813"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62" w:history="1">
            <w:r w:rsidR="00AE380A" w:rsidRPr="009402BF">
              <w:rPr>
                <w:rStyle w:val="Hipercze"/>
                <w:rFonts w:ascii="Arial" w:hAnsi="Arial" w:cs="Arial"/>
                <w:noProof/>
              </w:rPr>
              <w:t>§ 5. Zasady uczestnictwa w projekcie</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_Toc177988962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5</w:t>
            </w:r>
            <w:r w:rsidR="00AE380A" w:rsidRPr="009402BF">
              <w:rPr>
                <w:rFonts w:ascii="Arial" w:hAnsi="Arial" w:cs="Arial"/>
                <w:noProof/>
                <w:webHidden/>
              </w:rPr>
              <w:fldChar w:fldCharType="end"/>
            </w:r>
          </w:hyperlink>
        </w:p>
        <w:p w14:paraId="4AA97EA9" w14:textId="78E6C478"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63" w:history="1">
            <w:r w:rsidR="00AE380A" w:rsidRPr="009402BF">
              <w:rPr>
                <w:rStyle w:val="Hipercze"/>
                <w:rFonts w:ascii="Arial" w:hAnsi="Arial" w:cs="Arial"/>
                <w:noProof/>
              </w:rPr>
              <w:t>§ 6. Przebieg rekrutacji uczestników do projektu</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_Toc177988963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8</w:t>
            </w:r>
            <w:r w:rsidR="00AE380A" w:rsidRPr="009402BF">
              <w:rPr>
                <w:rFonts w:ascii="Arial" w:hAnsi="Arial" w:cs="Arial"/>
                <w:noProof/>
                <w:webHidden/>
              </w:rPr>
              <w:fldChar w:fldCharType="end"/>
            </w:r>
          </w:hyperlink>
        </w:p>
        <w:p w14:paraId="636CFD46" w14:textId="1450B0EE"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64" w:history="1">
            <w:r w:rsidR="00AE380A" w:rsidRPr="009402BF">
              <w:rPr>
                <w:rStyle w:val="Hipercze"/>
                <w:rFonts w:ascii="Arial" w:hAnsi="Arial" w:cs="Arial"/>
                <w:noProof/>
              </w:rPr>
              <w:t>§ 7. Postanowienia końcowe</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_Toc177988964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14</w:t>
            </w:r>
            <w:r w:rsidR="00AE380A" w:rsidRPr="009402BF">
              <w:rPr>
                <w:rFonts w:ascii="Arial" w:hAnsi="Arial" w:cs="Arial"/>
                <w:noProof/>
                <w:webHidden/>
              </w:rPr>
              <w:fldChar w:fldCharType="end"/>
            </w:r>
          </w:hyperlink>
        </w:p>
        <w:p w14:paraId="673D4523" w14:textId="7E87659B" w:rsidR="00AE380A" w:rsidRPr="009402BF" w:rsidRDefault="00000000" w:rsidP="009402BF">
          <w:pPr>
            <w:pStyle w:val="Spistreci1"/>
            <w:tabs>
              <w:tab w:val="right" w:leader="dot" w:pos="9061"/>
            </w:tabs>
            <w:spacing w:line="276" w:lineRule="auto"/>
            <w:rPr>
              <w:rFonts w:ascii="Arial" w:eastAsiaTheme="minorEastAsia" w:hAnsi="Arial" w:cs="Arial"/>
              <w:noProof/>
              <w:lang w:eastAsia="pl-PL"/>
            </w:rPr>
          </w:pPr>
          <w:hyperlink w:anchor="_Toc177988965" w:history="1">
            <w:r w:rsidR="00AE380A" w:rsidRPr="009402BF">
              <w:rPr>
                <w:rStyle w:val="Hipercze"/>
                <w:rFonts w:ascii="Arial" w:hAnsi="Arial" w:cs="Arial"/>
                <w:noProof/>
              </w:rPr>
              <w:t>§ 8. Wykaz załączników</w:t>
            </w:r>
            <w:r w:rsidR="00AE380A" w:rsidRPr="009402BF">
              <w:rPr>
                <w:rFonts w:ascii="Arial" w:hAnsi="Arial" w:cs="Arial"/>
                <w:noProof/>
                <w:webHidden/>
              </w:rPr>
              <w:tab/>
            </w:r>
            <w:r w:rsidR="00AE380A" w:rsidRPr="009402BF">
              <w:rPr>
                <w:rFonts w:ascii="Arial" w:hAnsi="Arial" w:cs="Arial"/>
                <w:noProof/>
                <w:webHidden/>
              </w:rPr>
              <w:fldChar w:fldCharType="begin"/>
            </w:r>
            <w:r w:rsidR="00AE380A" w:rsidRPr="009402BF">
              <w:rPr>
                <w:rFonts w:ascii="Arial" w:hAnsi="Arial" w:cs="Arial"/>
                <w:noProof/>
                <w:webHidden/>
              </w:rPr>
              <w:instrText xml:space="preserve"> PAGEREF _Toc177988965 \h </w:instrText>
            </w:r>
            <w:r w:rsidR="00AE380A" w:rsidRPr="009402BF">
              <w:rPr>
                <w:rFonts w:ascii="Arial" w:hAnsi="Arial" w:cs="Arial"/>
                <w:noProof/>
                <w:webHidden/>
              </w:rPr>
            </w:r>
            <w:r w:rsidR="00AE380A" w:rsidRPr="009402BF">
              <w:rPr>
                <w:rFonts w:ascii="Arial" w:hAnsi="Arial" w:cs="Arial"/>
                <w:noProof/>
                <w:webHidden/>
              </w:rPr>
              <w:fldChar w:fldCharType="separate"/>
            </w:r>
            <w:r w:rsidR="00FE383E">
              <w:rPr>
                <w:rFonts w:ascii="Arial" w:hAnsi="Arial" w:cs="Arial"/>
                <w:noProof/>
                <w:webHidden/>
              </w:rPr>
              <w:t>14</w:t>
            </w:r>
            <w:r w:rsidR="00AE380A" w:rsidRPr="009402BF">
              <w:rPr>
                <w:rFonts w:ascii="Arial" w:hAnsi="Arial" w:cs="Arial"/>
                <w:noProof/>
                <w:webHidden/>
              </w:rPr>
              <w:fldChar w:fldCharType="end"/>
            </w:r>
          </w:hyperlink>
        </w:p>
        <w:p w14:paraId="656DF125" w14:textId="34924055" w:rsidR="00EF738F" w:rsidRPr="009402BF" w:rsidRDefault="00E66FA1" w:rsidP="00294B2B">
          <w:pPr>
            <w:spacing w:after="0" w:line="276" w:lineRule="auto"/>
            <w:jc w:val="both"/>
            <w:rPr>
              <w:rFonts w:ascii="Arial" w:hAnsi="Arial" w:cs="Arial"/>
            </w:rPr>
          </w:pPr>
          <w:r w:rsidRPr="009402BF">
            <w:rPr>
              <w:rFonts w:ascii="Arial" w:hAnsi="Arial" w:cs="Arial"/>
              <w:b/>
              <w:bCs/>
            </w:rPr>
            <w:fldChar w:fldCharType="end"/>
          </w:r>
        </w:p>
      </w:sdtContent>
    </w:sdt>
    <w:p w14:paraId="45C90B62" w14:textId="67FA2242" w:rsidR="00EF738F" w:rsidRPr="009402BF" w:rsidRDefault="00EF738F" w:rsidP="00294B2B">
      <w:pPr>
        <w:pStyle w:val="Nagwek1"/>
        <w:spacing w:before="0" w:after="120" w:line="276" w:lineRule="auto"/>
        <w:rPr>
          <w:rFonts w:cs="Arial"/>
          <w:szCs w:val="24"/>
        </w:rPr>
      </w:pPr>
      <w:bookmarkStart w:id="0" w:name="_Toc177988958"/>
      <w:r w:rsidRPr="009402BF">
        <w:rPr>
          <w:rFonts w:cs="Arial"/>
          <w:szCs w:val="24"/>
        </w:rPr>
        <w:t>§ 1. Cel i główne założenia projektu</w:t>
      </w:r>
      <w:bookmarkEnd w:id="0"/>
    </w:p>
    <w:p w14:paraId="1902A7CD" w14:textId="53EFB153" w:rsidR="007A733B" w:rsidRPr="009402BF" w:rsidRDefault="007A733B" w:rsidP="00294B2B">
      <w:pPr>
        <w:spacing w:after="120" w:line="276" w:lineRule="auto"/>
        <w:rPr>
          <w:rFonts w:ascii="Arial" w:hAnsi="Arial" w:cs="Arial"/>
        </w:rPr>
      </w:pPr>
      <w:r w:rsidRPr="009402BF">
        <w:rPr>
          <w:rFonts w:ascii="Arial" w:hAnsi="Arial" w:cs="Arial"/>
        </w:rPr>
        <w:t>Projekt „Akademia integracji 2” jest współfinansowany przez Unię Europejską ze środków Europejskiego Funduszu Społecznego Plus i jest realizowany w ramach programu Fundusze Europejskie dla Pomorza 2021-2027.</w:t>
      </w:r>
    </w:p>
    <w:p w14:paraId="6CFC999A" w14:textId="0811F595" w:rsidR="007A733B" w:rsidRPr="009402BF" w:rsidRDefault="007A733B" w:rsidP="009402BF">
      <w:pPr>
        <w:spacing w:after="120" w:line="276" w:lineRule="auto"/>
        <w:rPr>
          <w:rFonts w:ascii="Arial" w:hAnsi="Arial" w:cs="Arial"/>
        </w:rPr>
      </w:pPr>
      <w:r w:rsidRPr="009402BF">
        <w:rPr>
          <w:rFonts w:ascii="Arial" w:hAnsi="Arial" w:cs="Arial"/>
        </w:rPr>
        <w:t>Beneficjentem projektu jest Prywatne Centrum Edukacyjne „</w:t>
      </w:r>
      <w:proofErr w:type="spellStart"/>
      <w:r w:rsidRPr="009402BF">
        <w:rPr>
          <w:rFonts w:ascii="Arial" w:hAnsi="Arial" w:cs="Arial"/>
        </w:rPr>
        <w:t>Marmołowski</w:t>
      </w:r>
      <w:proofErr w:type="spellEnd"/>
      <w:r w:rsidRPr="009402BF">
        <w:rPr>
          <w:rFonts w:ascii="Arial" w:hAnsi="Arial" w:cs="Arial"/>
        </w:rPr>
        <w:t xml:space="preserve">” s.c. Alicja </w:t>
      </w:r>
      <w:proofErr w:type="spellStart"/>
      <w:r w:rsidRPr="009402BF">
        <w:rPr>
          <w:rFonts w:ascii="Arial" w:hAnsi="Arial" w:cs="Arial"/>
        </w:rPr>
        <w:t>Marmołowska</w:t>
      </w:r>
      <w:proofErr w:type="spellEnd"/>
      <w:r w:rsidRPr="009402BF">
        <w:rPr>
          <w:rFonts w:ascii="Arial" w:hAnsi="Arial" w:cs="Arial"/>
        </w:rPr>
        <w:t xml:space="preserve">, Ewa </w:t>
      </w:r>
      <w:proofErr w:type="spellStart"/>
      <w:r w:rsidRPr="009402BF">
        <w:rPr>
          <w:rFonts w:ascii="Arial" w:hAnsi="Arial" w:cs="Arial"/>
        </w:rPr>
        <w:t>Marmołowska</w:t>
      </w:r>
      <w:proofErr w:type="spellEnd"/>
      <w:r w:rsidRPr="009402BF">
        <w:rPr>
          <w:rFonts w:ascii="Arial" w:hAnsi="Arial" w:cs="Arial"/>
        </w:rPr>
        <w:t xml:space="preserve"> z siedzibą przy ulicy 11 Listopada 1, 77-100 </w:t>
      </w:r>
      <w:r w:rsidR="008E11CD" w:rsidRPr="009402BF">
        <w:rPr>
          <w:rFonts w:ascii="Arial" w:hAnsi="Arial" w:cs="Arial"/>
        </w:rPr>
        <w:t>B</w:t>
      </w:r>
      <w:r w:rsidRPr="009402BF">
        <w:rPr>
          <w:rFonts w:ascii="Arial" w:hAnsi="Arial" w:cs="Arial"/>
        </w:rPr>
        <w:t>ytów.</w:t>
      </w:r>
      <w:r w:rsidR="00C31D9F" w:rsidRPr="009402BF">
        <w:rPr>
          <w:rFonts w:ascii="Arial" w:hAnsi="Arial" w:cs="Arial"/>
        </w:rPr>
        <w:t xml:space="preserve"> Partnerem projektu jest Fundacja Edukacji, Rozwoju Gospodarczego i Integracji Społecznej INKUBATOR z siedzibą przy ulicy Michała Drzymały 26A, 77-100 Bytów (Partner).</w:t>
      </w:r>
    </w:p>
    <w:p w14:paraId="1D1C7B3F" w14:textId="284B011A" w:rsidR="007A733B" w:rsidRPr="009402BF" w:rsidRDefault="007A733B" w:rsidP="009402BF">
      <w:pPr>
        <w:spacing w:after="120" w:line="276" w:lineRule="auto"/>
        <w:rPr>
          <w:rFonts w:ascii="Arial" w:hAnsi="Arial" w:cs="Arial"/>
        </w:rPr>
      </w:pPr>
      <w:r w:rsidRPr="009402BF">
        <w:rPr>
          <w:rFonts w:ascii="Arial" w:hAnsi="Arial" w:cs="Arial"/>
        </w:rPr>
        <w:t xml:space="preserve">Okres realizacji projektu: </w:t>
      </w:r>
      <w:r w:rsidR="00C31D9F" w:rsidRPr="009402BF">
        <w:rPr>
          <w:rFonts w:ascii="Arial" w:hAnsi="Arial" w:cs="Arial"/>
        </w:rPr>
        <w:t xml:space="preserve">od </w:t>
      </w:r>
      <w:r w:rsidRPr="009402BF">
        <w:rPr>
          <w:rFonts w:ascii="Arial" w:hAnsi="Arial" w:cs="Arial"/>
        </w:rPr>
        <w:t>01.08.2024 r. do 30.04.2027 r.</w:t>
      </w:r>
    </w:p>
    <w:p w14:paraId="68B0D5C2" w14:textId="77777777" w:rsidR="007A733B" w:rsidRPr="009402BF" w:rsidRDefault="007A733B" w:rsidP="009402BF">
      <w:pPr>
        <w:spacing w:after="120" w:line="276" w:lineRule="auto"/>
        <w:rPr>
          <w:rFonts w:ascii="Arial" w:hAnsi="Arial" w:cs="Arial"/>
        </w:rPr>
      </w:pPr>
      <w:r w:rsidRPr="009402BF">
        <w:rPr>
          <w:rFonts w:ascii="Arial" w:hAnsi="Arial" w:cs="Arial"/>
        </w:rPr>
        <w:t>Projekt skierowany jest do 140 osób w wieku aktywności zawodowej pozostających bez pracy dotkniętych/zagrożonych ubóstwem i wykluczeniem społecznym i/lub biernych zawodowo z miejscem zamieszkania na terenie gmin o ponadprzeciętnym poziomie wykluczenia społecznego z powiatu bytowskiego i kościerskiego. Wszyscy uczestnicy projektu będą należeć do grupy osób szczególnie narażonych na wykluczenie społeczne, najbardziej oddalonych od rynku pracy, wymagających kompleksowego wsparcia m.in. ze względu na wielokrotne wykluczenie, niepełnosprawność sprzężoną, znaczną/umiarkowaną czy wykluczenie komunikacyjne.</w:t>
      </w:r>
    </w:p>
    <w:p w14:paraId="526E6DEE" w14:textId="7F649B11" w:rsidR="003C3734" w:rsidRDefault="00C31D9F" w:rsidP="00294B2B">
      <w:pPr>
        <w:spacing w:after="0" w:line="276" w:lineRule="auto"/>
        <w:rPr>
          <w:rFonts w:ascii="Arial" w:hAnsi="Arial" w:cs="Arial"/>
        </w:rPr>
      </w:pPr>
      <w:r w:rsidRPr="009402BF">
        <w:rPr>
          <w:rFonts w:ascii="Arial" w:hAnsi="Arial" w:cs="Arial"/>
        </w:rPr>
        <w:lastRenderedPageBreak/>
        <w:t>Minimalnymi efektami projektu</w:t>
      </w:r>
      <w:r w:rsidR="007A733B" w:rsidRPr="009402BF">
        <w:rPr>
          <w:rFonts w:ascii="Arial" w:hAnsi="Arial" w:cs="Arial"/>
        </w:rPr>
        <w:t xml:space="preserve"> będzie poszukiwanie pracy po projekcie przez 36 osób, poprawa sytuacji społecznej u 50 uczestników, uzyskanie przez 40 osób kwalifikacji zawodowych</w:t>
      </w:r>
      <w:r w:rsidR="00B23D07" w:rsidRPr="009402BF">
        <w:rPr>
          <w:rFonts w:ascii="Arial" w:hAnsi="Arial" w:cs="Arial"/>
        </w:rPr>
        <w:t xml:space="preserve"> oraz</w:t>
      </w:r>
      <w:r w:rsidR="007A733B" w:rsidRPr="009402BF">
        <w:rPr>
          <w:rFonts w:ascii="Arial" w:hAnsi="Arial" w:cs="Arial"/>
        </w:rPr>
        <w:t xml:space="preserve"> podjęcie zatrudnienia przez 40 osób.</w:t>
      </w:r>
    </w:p>
    <w:p w14:paraId="65B218D6" w14:textId="77777777" w:rsidR="00294B2B" w:rsidRPr="009402BF" w:rsidRDefault="00294B2B" w:rsidP="00294B2B">
      <w:pPr>
        <w:spacing w:after="0" w:line="276" w:lineRule="auto"/>
        <w:rPr>
          <w:rFonts w:ascii="Arial" w:hAnsi="Arial" w:cs="Arial"/>
        </w:rPr>
      </w:pPr>
    </w:p>
    <w:p w14:paraId="242BD27D" w14:textId="77777777" w:rsidR="003C3734" w:rsidRPr="009402BF" w:rsidRDefault="00EF738F" w:rsidP="00294B2B">
      <w:pPr>
        <w:pStyle w:val="Nagwek1"/>
        <w:spacing w:before="0" w:after="120" w:line="276" w:lineRule="auto"/>
        <w:rPr>
          <w:rFonts w:cs="Arial"/>
          <w:szCs w:val="24"/>
        </w:rPr>
      </w:pPr>
      <w:bookmarkStart w:id="1" w:name="_Toc177988959"/>
      <w:r w:rsidRPr="009402BF">
        <w:rPr>
          <w:rFonts w:cs="Arial"/>
          <w:szCs w:val="24"/>
        </w:rPr>
        <w:t>§ 2. Pojęcia zawarte w regulaminie:</w:t>
      </w:r>
      <w:bookmarkEnd w:id="1"/>
    </w:p>
    <w:p w14:paraId="5D686FBB" w14:textId="77777777" w:rsidR="003C3734" w:rsidRPr="009402BF" w:rsidRDefault="0079175E" w:rsidP="00294B2B">
      <w:pPr>
        <w:spacing w:after="0" w:line="276" w:lineRule="auto"/>
        <w:rPr>
          <w:rFonts w:ascii="Arial" w:hAnsi="Arial" w:cs="Arial"/>
        </w:rPr>
      </w:pPr>
      <w:r w:rsidRPr="009402BF">
        <w:rPr>
          <w:rFonts w:ascii="Arial" w:hAnsi="Arial" w:cs="Arial"/>
        </w:rPr>
        <w:t>1)</w:t>
      </w:r>
      <w:r w:rsidRPr="009402BF">
        <w:rPr>
          <w:rFonts w:ascii="Arial" w:hAnsi="Arial" w:cs="Arial"/>
        </w:rPr>
        <w:tab/>
      </w:r>
      <w:r w:rsidRPr="009402BF">
        <w:rPr>
          <w:rFonts w:ascii="Arial" w:hAnsi="Arial" w:cs="Arial"/>
          <w:b/>
        </w:rPr>
        <w:t>Projekt</w:t>
      </w:r>
      <w:r w:rsidRPr="009402BF">
        <w:rPr>
          <w:rFonts w:ascii="Arial" w:hAnsi="Arial" w:cs="Arial"/>
        </w:rPr>
        <w:t xml:space="preserve"> –  projekt „Akademia integracji 2” realizowany od 01 sierpnia 2024 r. do dnia 30 kwietnia 2027 r.;</w:t>
      </w:r>
    </w:p>
    <w:p w14:paraId="423173C6" w14:textId="54ACBF31" w:rsidR="0079175E" w:rsidRPr="009402BF" w:rsidRDefault="0079175E" w:rsidP="00294B2B">
      <w:pPr>
        <w:spacing w:after="0" w:line="276" w:lineRule="auto"/>
        <w:rPr>
          <w:rFonts w:ascii="Arial" w:hAnsi="Arial" w:cs="Arial"/>
          <w:b/>
        </w:rPr>
      </w:pPr>
      <w:r w:rsidRPr="009402BF">
        <w:rPr>
          <w:rFonts w:ascii="Arial" w:hAnsi="Arial" w:cs="Arial"/>
        </w:rPr>
        <w:t>2)</w:t>
      </w:r>
      <w:r w:rsidRPr="009402BF">
        <w:rPr>
          <w:rFonts w:ascii="Arial" w:hAnsi="Arial" w:cs="Arial"/>
        </w:rPr>
        <w:tab/>
      </w:r>
      <w:r w:rsidRPr="009402BF">
        <w:rPr>
          <w:rFonts w:ascii="Arial" w:hAnsi="Arial" w:cs="Arial"/>
          <w:b/>
        </w:rPr>
        <w:t>Beneficjent</w:t>
      </w:r>
      <w:r w:rsidR="003C3734" w:rsidRPr="009402BF">
        <w:rPr>
          <w:rFonts w:ascii="Arial" w:hAnsi="Arial" w:cs="Arial"/>
          <w:b/>
        </w:rPr>
        <w:t xml:space="preserve"> </w:t>
      </w:r>
      <w:r w:rsidRPr="009402BF">
        <w:rPr>
          <w:rFonts w:ascii="Arial" w:hAnsi="Arial" w:cs="Arial"/>
        </w:rPr>
        <w:t>– Prywatne Centrum Edukacyjne „</w:t>
      </w:r>
      <w:proofErr w:type="spellStart"/>
      <w:r w:rsidRPr="009402BF">
        <w:rPr>
          <w:rFonts w:ascii="Arial" w:hAnsi="Arial" w:cs="Arial"/>
        </w:rPr>
        <w:t>Marmołowski</w:t>
      </w:r>
      <w:proofErr w:type="spellEnd"/>
      <w:r w:rsidRPr="009402BF">
        <w:rPr>
          <w:rFonts w:ascii="Arial" w:hAnsi="Arial" w:cs="Arial"/>
        </w:rPr>
        <w:t xml:space="preserve">” s.c. Alicja </w:t>
      </w:r>
      <w:proofErr w:type="spellStart"/>
      <w:r w:rsidRPr="009402BF">
        <w:rPr>
          <w:rFonts w:ascii="Arial" w:hAnsi="Arial" w:cs="Arial"/>
        </w:rPr>
        <w:t>Marmołowska</w:t>
      </w:r>
      <w:proofErr w:type="spellEnd"/>
      <w:r w:rsidRPr="009402BF">
        <w:rPr>
          <w:rFonts w:ascii="Arial" w:hAnsi="Arial" w:cs="Arial"/>
        </w:rPr>
        <w:t xml:space="preserve">, Ewa </w:t>
      </w:r>
      <w:proofErr w:type="spellStart"/>
      <w:r w:rsidRPr="009402BF">
        <w:rPr>
          <w:rFonts w:ascii="Arial" w:hAnsi="Arial" w:cs="Arial"/>
        </w:rPr>
        <w:t>Marmołowska</w:t>
      </w:r>
      <w:proofErr w:type="spellEnd"/>
      <w:r w:rsidRPr="009402BF">
        <w:rPr>
          <w:rFonts w:ascii="Arial" w:hAnsi="Arial" w:cs="Arial"/>
        </w:rPr>
        <w:t>;</w:t>
      </w:r>
    </w:p>
    <w:p w14:paraId="7E3359BA" w14:textId="6151AF66" w:rsidR="0079175E" w:rsidRPr="009402BF" w:rsidRDefault="0079175E" w:rsidP="00294B2B">
      <w:pPr>
        <w:spacing w:after="0" w:line="276" w:lineRule="auto"/>
        <w:rPr>
          <w:rFonts w:ascii="Arial" w:hAnsi="Arial" w:cs="Arial"/>
          <w:b/>
        </w:rPr>
      </w:pPr>
      <w:r w:rsidRPr="009402BF">
        <w:rPr>
          <w:rFonts w:ascii="Arial" w:hAnsi="Arial" w:cs="Arial"/>
        </w:rPr>
        <w:t>3)</w:t>
      </w:r>
      <w:r w:rsidRPr="009402BF">
        <w:rPr>
          <w:rFonts w:ascii="Arial" w:hAnsi="Arial" w:cs="Arial"/>
        </w:rPr>
        <w:tab/>
      </w:r>
      <w:r w:rsidRPr="009402BF">
        <w:rPr>
          <w:rFonts w:ascii="Arial" w:hAnsi="Arial" w:cs="Arial"/>
          <w:b/>
        </w:rPr>
        <w:t>Edycje projektu</w:t>
      </w:r>
      <w:r w:rsidRPr="009402BF">
        <w:rPr>
          <w:rFonts w:ascii="Arial" w:hAnsi="Arial" w:cs="Arial"/>
        </w:rPr>
        <w:t xml:space="preserve"> –  projekt będzie realizowany w 4 edycjach. W ramach każdej z nich do projektu zakwalifikowanych zostanie liczba osób wskazana przez Beneficjenta w planie rekrutacji. Informacje nt. poszczególnych edycji projektu będą publikowane na stronie internetowej Beneficjenta o adresie: www.marmolowski.pl</w:t>
      </w:r>
    </w:p>
    <w:p w14:paraId="13063CDE" w14:textId="77777777" w:rsidR="0079175E" w:rsidRPr="009402BF" w:rsidRDefault="0079175E" w:rsidP="00294B2B">
      <w:pPr>
        <w:spacing w:after="0" w:line="276" w:lineRule="auto"/>
        <w:rPr>
          <w:rFonts w:ascii="Arial" w:hAnsi="Arial" w:cs="Arial"/>
          <w:b/>
        </w:rPr>
      </w:pPr>
      <w:r w:rsidRPr="009402BF">
        <w:rPr>
          <w:rFonts w:ascii="Arial" w:hAnsi="Arial" w:cs="Arial"/>
        </w:rPr>
        <w:t>4)</w:t>
      </w:r>
      <w:r w:rsidRPr="009402BF">
        <w:rPr>
          <w:rFonts w:ascii="Arial" w:hAnsi="Arial" w:cs="Arial"/>
        </w:rPr>
        <w:tab/>
      </w:r>
      <w:r w:rsidRPr="009402BF">
        <w:rPr>
          <w:rFonts w:ascii="Arial" w:hAnsi="Arial" w:cs="Arial"/>
          <w:b/>
        </w:rPr>
        <w:t>Uczestnik/czka projektu</w:t>
      </w:r>
      <w:r w:rsidRPr="009402BF">
        <w:rPr>
          <w:rFonts w:ascii="Arial" w:hAnsi="Arial" w:cs="Arial"/>
        </w:rPr>
        <w:t xml:space="preserve"> – osoba zakwalifikowana do projektu od momentu podpisania deklaracji uczestnictwa w projekcie;</w:t>
      </w:r>
    </w:p>
    <w:p w14:paraId="7159D3B5" w14:textId="77777777" w:rsidR="0079175E" w:rsidRPr="009402BF" w:rsidRDefault="0079175E" w:rsidP="00294B2B">
      <w:pPr>
        <w:spacing w:after="0" w:line="276" w:lineRule="auto"/>
        <w:rPr>
          <w:rFonts w:ascii="Arial" w:hAnsi="Arial" w:cs="Arial"/>
          <w:b/>
        </w:rPr>
      </w:pPr>
      <w:r w:rsidRPr="009402BF">
        <w:rPr>
          <w:rFonts w:ascii="Arial" w:hAnsi="Arial" w:cs="Arial"/>
        </w:rPr>
        <w:t>5)</w:t>
      </w:r>
      <w:r w:rsidRPr="009402BF">
        <w:rPr>
          <w:rFonts w:ascii="Arial" w:hAnsi="Arial" w:cs="Arial"/>
        </w:rPr>
        <w:tab/>
      </w:r>
      <w:r w:rsidRPr="009402BF">
        <w:rPr>
          <w:rFonts w:ascii="Arial" w:hAnsi="Arial" w:cs="Arial"/>
          <w:b/>
        </w:rPr>
        <w:t>Kandydat/ka do projektu</w:t>
      </w:r>
      <w:r w:rsidRPr="009402BF">
        <w:rPr>
          <w:rFonts w:ascii="Arial" w:hAnsi="Arial" w:cs="Arial"/>
        </w:rPr>
        <w:t xml:space="preserve"> – osoba, która w terminie rekrutacji złożyła dokumenty rekrutacyjne;</w:t>
      </w:r>
    </w:p>
    <w:p w14:paraId="1E1BB666" w14:textId="77777777" w:rsidR="0079175E" w:rsidRPr="009402BF" w:rsidRDefault="0079175E" w:rsidP="00294B2B">
      <w:pPr>
        <w:spacing w:after="0" w:line="276" w:lineRule="auto"/>
        <w:rPr>
          <w:rFonts w:ascii="Arial" w:hAnsi="Arial" w:cs="Arial"/>
          <w:b/>
        </w:rPr>
      </w:pPr>
      <w:r w:rsidRPr="009402BF">
        <w:rPr>
          <w:rFonts w:ascii="Arial" w:hAnsi="Arial" w:cs="Arial"/>
        </w:rPr>
        <w:t>6)</w:t>
      </w:r>
      <w:r w:rsidRPr="009402BF">
        <w:rPr>
          <w:rFonts w:ascii="Arial" w:hAnsi="Arial" w:cs="Arial"/>
        </w:rPr>
        <w:tab/>
      </w:r>
      <w:r w:rsidRPr="009402BF">
        <w:rPr>
          <w:rFonts w:ascii="Arial" w:hAnsi="Arial" w:cs="Arial"/>
          <w:b/>
        </w:rPr>
        <w:t>Stażysta</w:t>
      </w:r>
      <w:r w:rsidRPr="009402BF">
        <w:rPr>
          <w:rFonts w:ascii="Arial" w:hAnsi="Arial" w:cs="Arial"/>
        </w:rPr>
        <w:t xml:space="preserve"> –  uczestnik projektu, który został skierowany do odbycia stażu;</w:t>
      </w:r>
    </w:p>
    <w:p w14:paraId="28313369" w14:textId="77777777" w:rsidR="0079175E" w:rsidRPr="009402BF" w:rsidRDefault="0079175E" w:rsidP="00294B2B">
      <w:pPr>
        <w:spacing w:after="0" w:line="276" w:lineRule="auto"/>
        <w:rPr>
          <w:rFonts w:ascii="Arial" w:hAnsi="Arial" w:cs="Arial"/>
          <w:b/>
        </w:rPr>
      </w:pPr>
      <w:r w:rsidRPr="009402BF">
        <w:rPr>
          <w:rFonts w:ascii="Arial" w:hAnsi="Arial" w:cs="Arial"/>
        </w:rPr>
        <w:t>7)</w:t>
      </w:r>
      <w:r w:rsidRPr="009402BF">
        <w:rPr>
          <w:rFonts w:ascii="Arial" w:hAnsi="Arial" w:cs="Arial"/>
        </w:rPr>
        <w:tab/>
      </w:r>
      <w:r w:rsidRPr="009402BF">
        <w:rPr>
          <w:rFonts w:ascii="Arial" w:hAnsi="Arial" w:cs="Arial"/>
          <w:b/>
        </w:rPr>
        <w:t>Staż</w:t>
      </w:r>
      <w:r w:rsidRPr="009402BF">
        <w:rPr>
          <w:rFonts w:ascii="Arial" w:hAnsi="Arial" w:cs="Arial"/>
        </w:rPr>
        <w:t xml:space="preserve"> – nabywanie przez uczestnika projektu umiejętności praktycznych do wykonywania pracy przez wykonywanie zadań w miejscu pracy bez nawiązania stosunku pracy z pracodawcą;</w:t>
      </w:r>
    </w:p>
    <w:p w14:paraId="028DFA25" w14:textId="77777777" w:rsidR="0079175E" w:rsidRPr="009402BF" w:rsidRDefault="0079175E" w:rsidP="00294B2B">
      <w:pPr>
        <w:spacing w:after="0" w:line="276" w:lineRule="auto"/>
        <w:rPr>
          <w:rFonts w:ascii="Arial" w:hAnsi="Arial" w:cs="Arial"/>
          <w:b/>
        </w:rPr>
      </w:pPr>
      <w:r w:rsidRPr="009402BF">
        <w:rPr>
          <w:rFonts w:ascii="Arial" w:hAnsi="Arial" w:cs="Arial"/>
        </w:rPr>
        <w:t>8)</w:t>
      </w:r>
      <w:r w:rsidRPr="009402BF">
        <w:rPr>
          <w:rFonts w:ascii="Arial" w:hAnsi="Arial" w:cs="Arial"/>
        </w:rPr>
        <w:tab/>
      </w:r>
      <w:r w:rsidRPr="009402BF">
        <w:rPr>
          <w:rFonts w:ascii="Arial" w:hAnsi="Arial" w:cs="Arial"/>
          <w:b/>
        </w:rPr>
        <w:t>Opiekun stażu</w:t>
      </w:r>
      <w:r w:rsidRPr="009402BF">
        <w:rPr>
          <w:rFonts w:ascii="Arial" w:hAnsi="Arial" w:cs="Arial"/>
        </w:rPr>
        <w:t xml:space="preserve"> –  osoba wyznaczona przez Organizatora stażu sprawująca nadzór nad organizacją i przebiegiem stażu. Opiekun wprowadza stażystę w zakres obowiązków, zapoznaje z zasadami obowiązującymi w miejscu stażu, monitoruje realizację programu stażu;</w:t>
      </w:r>
    </w:p>
    <w:p w14:paraId="1BC21D5C" w14:textId="77777777" w:rsidR="0079175E" w:rsidRPr="009402BF" w:rsidRDefault="0079175E" w:rsidP="00294B2B">
      <w:pPr>
        <w:spacing w:after="0" w:line="276" w:lineRule="auto"/>
        <w:rPr>
          <w:rFonts w:ascii="Arial" w:hAnsi="Arial" w:cs="Arial"/>
          <w:b/>
        </w:rPr>
      </w:pPr>
      <w:r w:rsidRPr="009402BF">
        <w:rPr>
          <w:rFonts w:ascii="Arial" w:hAnsi="Arial" w:cs="Arial"/>
        </w:rPr>
        <w:t>9)</w:t>
      </w:r>
      <w:r w:rsidRPr="009402BF">
        <w:rPr>
          <w:rFonts w:ascii="Arial" w:hAnsi="Arial" w:cs="Arial"/>
        </w:rPr>
        <w:tab/>
      </w:r>
      <w:r w:rsidRPr="009402BF">
        <w:rPr>
          <w:rFonts w:ascii="Arial" w:hAnsi="Arial" w:cs="Arial"/>
          <w:b/>
        </w:rPr>
        <w:t>Organizator stażu</w:t>
      </w:r>
      <w:r w:rsidRPr="009402BF">
        <w:rPr>
          <w:rFonts w:ascii="Arial" w:hAnsi="Arial" w:cs="Arial"/>
        </w:rPr>
        <w:t xml:space="preserve"> – firma/podmiot, w której/</w:t>
      </w:r>
      <w:proofErr w:type="spellStart"/>
      <w:r w:rsidRPr="009402BF">
        <w:rPr>
          <w:rFonts w:ascii="Arial" w:hAnsi="Arial" w:cs="Arial"/>
        </w:rPr>
        <w:t>ym</w:t>
      </w:r>
      <w:proofErr w:type="spellEnd"/>
      <w:r w:rsidRPr="009402BF">
        <w:rPr>
          <w:rFonts w:ascii="Arial" w:hAnsi="Arial" w:cs="Arial"/>
        </w:rPr>
        <w:t xml:space="preserve"> uczestnik projektu będzie realizował staż zawodowy w ramach projektu;</w:t>
      </w:r>
    </w:p>
    <w:p w14:paraId="00ED0395" w14:textId="6F046798" w:rsidR="0079175E" w:rsidRPr="009402BF" w:rsidRDefault="0079175E" w:rsidP="00294B2B">
      <w:pPr>
        <w:spacing w:after="0" w:line="276" w:lineRule="auto"/>
        <w:rPr>
          <w:rFonts w:ascii="Arial" w:hAnsi="Arial" w:cs="Arial"/>
          <w:b/>
        </w:rPr>
      </w:pPr>
      <w:r w:rsidRPr="009402BF">
        <w:rPr>
          <w:rFonts w:ascii="Arial" w:hAnsi="Arial" w:cs="Arial"/>
        </w:rPr>
        <w:t>10)</w:t>
      </w:r>
      <w:r w:rsidRPr="009402BF">
        <w:rPr>
          <w:rFonts w:ascii="Arial" w:hAnsi="Arial" w:cs="Arial"/>
        </w:rPr>
        <w:tab/>
      </w:r>
      <w:r w:rsidRPr="009402BF">
        <w:rPr>
          <w:rFonts w:ascii="Arial" w:hAnsi="Arial" w:cs="Arial"/>
          <w:b/>
        </w:rPr>
        <w:t>Regulamin</w:t>
      </w:r>
      <w:r w:rsidRPr="009402BF">
        <w:rPr>
          <w:rFonts w:ascii="Arial" w:hAnsi="Arial" w:cs="Arial"/>
        </w:rPr>
        <w:t xml:space="preserve"> – Regulamin projektu i rekrutacji do projektu pn. „Akademia integracji 2”;</w:t>
      </w:r>
    </w:p>
    <w:p w14:paraId="1FAF153E" w14:textId="77777777" w:rsidR="0079175E" w:rsidRPr="009402BF" w:rsidRDefault="0079175E" w:rsidP="00294B2B">
      <w:pPr>
        <w:spacing w:after="0" w:line="276" w:lineRule="auto"/>
        <w:rPr>
          <w:rFonts w:ascii="Arial" w:hAnsi="Arial" w:cs="Arial"/>
          <w:b/>
        </w:rPr>
      </w:pPr>
      <w:r w:rsidRPr="009402BF">
        <w:rPr>
          <w:rFonts w:ascii="Arial" w:hAnsi="Arial" w:cs="Arial"/>
        </w:rPr>
        <w:t>11)</w:t>
      </w:r>
      <w:r w:rsidRPr="009402BF">
        <w:rPr>
          <w:rFonts w:ascii="Arial" w:hAnsi="Arial" w:cs="Arial"/>
        </w:rPr>
        <w:tab/>
      </w:r>
      <w:r w:rsidRPr="009402BF">
        <w:rPr>
          <w:rFonts w:ascii="Arial" w:hAnsi="Arial" w:cs="Arial"/>
          <w:b/>
        </w:rPr>
        <w:t>Strona internetowa projektu</w:t>
      </w:r>
      <w:r w:rsidRPr="009402BF">
        <w:rPr>
          <w:rFonts w:ascii="Arial" w:hAnsi="Arial" w:cs="Arial"/>
        </w:rPr>
        <w:t xml:space="preserve"> – strona internetowa pod adresem www.marmolowski.pl;</w:t>
      </w:r>
    </w:p>
    <w:p w14:paraId="1ACEA226" w14:textId="723A52F7" w:rsidR="0079175E" w:rsidRDefault="0079175E" w:rsidP="00294B2B">
      <w:pPr>
        <w:spacing w:after="0" w:line="276" w:lineRule="auto"/>
        <w:rPr>
          <w:rFonts w:ascii="Arial" w:hAnsi="Arial" w:cs="Arial"/>
        </w:rPr>
      </w:pPr>
      <w:r w:rsidRPr="009402BF">
        <w:rPr>
          <w:rFonts w:ascii="Arial" w:hAnsi="Arial" w:cs="Arial"/>
        </w:rPr>
        <w:t>12)</w:t>
      </w:r>
      <w:r w:rsidRPr="009402BF">
        <w:rPr>
          <w:rFonts w:ascii="Arial" w:hAnsi="Arial" w:cs="Arial"/>
        </w:rPr>
        <w:tab/>
      </w:r>
      <w:r w:rsidRPr="009402BF">
        <w:rPr>
          <w:rFonts w:ascii="Arial" w:hAnsi="Arial" w:cs="Arial"/>
          <w:b/>
        </w:rPr>
        <w:t>Biuro projektu</w:t>
      </w:r>
      <w:r w:rsidRPr="009402BF">
        <w:rPr>
          <w:rFonts w:ascii="Arial" w:hAnsi="Arial" w:cs="Arial"/>
        </w:rPr>
        <w:t xml:space="preserve"> – biuro projektu, które mieści się w Bytowie przy ulicy 11 Listopada 1, tel. 730 002 974, e-mail: </w:t>
      </w:r>
      <w:hyperlink r:id="rId8" w:history="1">
        <w:r w:rsidR="00294B2B" w:rsidRPr="001F70B7">
          <w:rPr>
            <w:rStyle w:val="Hipercze"/>
            <w:rFonts w:ascii="Arial" w:hAnsi="Arial" w:cs="Arial"/>
          </w:rPr>
          <w:t>iwona.zakrzewska@marmolowski.pl</w:t>
        </w:r>
      </w:hyperlink>
      <w:r w:rsidR="00294B2B">
        <w:rPr>
          <w:rFonts w:ascii="Arial" w:hAnsi="Arial" w:cs="Arial"/>
        </w:rPr>
        <w:t>.</w:t>
      </w:r>
    </w:p>
    <w:p w14:paraId="7FF3480D" w14:textId="77777777" w:rsidR="00294B2B" w:rsidRPr="009402BF" w:rsidRDefault="00294B2B" w:rsidP="00294B2B">
      <w:pPr>
        <w:spacing w:after="0" w:line="276" w:lineRule="auto"/>
        <w:rPr>
          <w:rFonts w:ascii="Arial" w:hAnsi="Arial" w:cs="Arial"/>
          <w:b/>
        </w:rPr>
      </w:pPr>
    </w:p>
    <w:p w14:paraId="483B90FF" w14:textId="081BBC92" w:rsidR="00EF738F" w:rsidRPr="009402BF" w:rsidRDefault="000A0689" w:rsidP="00294B2B">
      <w:pPr>
        <w:pStyle w:val="Nagwek1"/>
        <w:spacing w:before="0" w:after="120" w:line="276" w:lineRule="auto"/>
        <w:rPr>
          <w:rFonts w:cs="Arial"/>
          <w:szCs w:val="24"/>
        </w:rPr>
      </w:pPr>
      <w:bookmarkStart w:id="2" w:name="_Toc177988960"/>
      <w:r w:rsidRPr="009402BF">
        <w:rPr>
          <w:rFonts w:cs="Arial"/>
          <w:szCs w:val="24"/>
        </w:rPr>
        <w:t xml:space="preserve">§ </w:t>
      </w:r>
      <w:r w:rsidR="00471083" w:rsidRPr="009402BF">
        <w:rPr>
          <w:rFonts w:cs="Arial"/>
          <w:szCs w:val="24"/>
        </w:rPr>
        <w:t>3</w:t>
      </w:r>
      <w:r w:rsidR="00EF738F" w:rsidRPr="009402BF">
        <w:rPr>
          <w:rFonts w:cs="Arial"/>
          <w:szCs w:val="24"/>
        </w:rPr>
        <w:t>. Uczestnicy projektu</w:t>
      </w:r>
      <w:bookmarkEnd w:id="2"/>
    </w:p>
    <w:p w14:paraId="19991F94" w14:textId="3D8FDC87" w:rsidR="00773E23" w:rsidRPr="009402BF" w:rsidRDefault="00773E23" w:rsidP="00294B2B">
      <w:pPr>
        <w:pStyle w:val="Akapitzlist"/>
        <w:numPr>
          <w:ilvl w:val="0"/>
          <w:numId w:val="1"/>
        </w:numPr>
        <w:tabs>
          <w:tab w:val="left" w:pos="284"/>
        </w:tabs>
        <w:spacing w:after="0" w:line="276" w:lineRule="auto"/>
        <w:ind w:left="0" w:firstLine="0"/>
        <w:rPr>
          <w:rFonts w:ascii="Arial" w:hAnsi="Arial" w:cs="Arial"/>
        </w:rPr>
      </w:pPr>
      <w:r w:rsidRPr="009402BF">
        <w:rPr>
          <w:rFonts w:ascii="Arial" w:hAnsi="Arial" w:cs="Arial"/>
        </w:rPr>
        <w:t>Uczestnikiem/</w:t>
      </w:r>
      <w:proofErr w:type="spellStart"/>
      <w:r w:rsidRPr="009402BF">
        <w:rPr>
          <w:rFonts w:ascii="Arial" w:hAnsi="Arial" w:cs="Arial"/>
        </w:rPr>
        <w:t>czką</w:t>
      </w:r>
      <w:proofErr w:type="spellEnd"/>
      <w:r w:rsidRPr="009402BF">
        <w:rPr>
          <w:rFonts w:ascii="Arial" w:hAnsi="Arial" w:cs="Arial"/>
        </w:rPr>
        <w:t xml:space="preserve"> projektu może być osoba fizyczna, która</w:t>
      </w:r>
      <w:r w:rsidR="00B23D07" w:rsidRPr="009402BF">
        <w:rPr>
          <w:rFonts w:ascii="Arial" w:hAnsi="Arial" w:cs="Arial"/>
        </w:rPr>
        <w:t xml:space="preserve"> spełnia jednocześnie następujące kryteria</w:t>
      </w:r>
      <w:r w:rsidRPr="009402BF">
        <w:rPr>
          <w:rFonts w:ascii="Arial" w:hAnsi="Arial" w:cs="Arial"/>
        </w:rPr>
        <w:t>:</w:t>
      </w:r>
    </w:p>
    <w:p w14:paraId="225D224C" w14:textId="69034B18" w:rsidR="00773E23" w:rsidRPr="009402BF" w:rsidRDefault="00773E23" w:rsidP="00294B2B">
      <w:pPr>
        <w:tabs>
          <w:tab w:val="left" w:pos="284"/>
        </w:tabs>
        <w:spacing w:after="0" w:line="276" w:lineRule="auto"/>
        <w:rPr>
          <w:rFonts w:ascii="Arial" w:hAnsi="Arial" w:cs="Arial"/>
        </w:rPr>
      </w:pPr>
      <w:r w:rsidRPr="009402BF">
        <w:rPr>
          <w:rFonts w:ascii="Arial" w:hAnsi="Arial" w:cs="Arial"/>
        </w:rPr>
        <w:t xml:space="preserve">a) </w:t>
      </w:r>
      <w:r w:rsidR="009B3ED4" w:rsidRPr="009402BF">
        <w:rPr>
          <w:rFonts w:ascii="Arial" w:hAnsi="Arial" w:cs="Arial"/>
        </w:rPr>
        <w:t>ma ukończony 18 rok życia</w:t>
      </w:r>
      <w:r w:rsidR="009B3ED4" w:rsidRPr="009402BF">
        <w:rPr>
          <w:rFonts w:ascii="Arial" w:hAnsi="Arial" w:cs="Arial"/>
          <w:vertAlign w:val="superscript"/>
        </w:rPr>
        <w:footnoteReference w:id="1"/>
      </w:r>
      <w:r w:rsidR="009B3ED4" w:rsidRPr="009402BF">
        <w:rPr>
          <w:rFonts w:ascii="Arial" w:hAnsi="Arial" w:cs="Arial"/>
        </w:rPr>
        <w:t xml:space="preserve"> i jest osobą w wieku aktywności zawodowej</w:t>
      </w:r>
      <w:r w:rsidRPr="009402BF">
        <w:rPr>
          <w:rFonts w:ascii="Arial" w:hAnsi="Arial" w:cs="Arial"/>
        </w:rPr>
        <w:t>;</w:t>
      </w:r>
    </w:p>
    <w:p w14:paraId="20B0D052" w14:textId="5884C63F" w:rsidR="00B23D07" w:rsidRPr="009402BF" w:rsidRDefault="00773E23" w:rsidP="00294B2B">
      <w:pPr>
        <w:tabs>
          <w:tab w:val="left" w:pos="284"/>
        </w:tabs>
        <w:spacing w:after="0" w:line="276" w:lineRule="auto"/>
        <w:rPr>
          <w:rFonts w:ascii="Arial" w:hAnsi="Arial" w:cs="Arial"/>
        </w:rPr>
      </w:pPr>
      <w:r w:rsidRPr="009402BF">
        <w:rPr>
          <w:rFonts w:ascii="Arial" w:hAnsi="Arial" w:cs="Arial"/>
        </w:rPr>
        <w:t xml:space="preserve">b) </w:t>
      </w:r>
      <w:r w:rsidR="00B23D07" w:rsidRPr="009402BF">
        <w:rPr>
          <w:rFonts w:ascii="Arial" w:hAnsi="Arial" w:cs="Arial"/>
        </w:rPr>
        <w:t>jest osobą bez pracy (tj. osoba bezrobotna lub bierna zawodowo)</w:t>
      </w:r>
      <w:r w:rsidR="000C5063" w:rsidRPr="009402BF">
        <w:rPr>
          <w:rFonts w:ascii="Arial" w:hAnsi="Arial" w:cs="Arial"/>
        </w:rPr>
        <w:t>;</w:t>
      </w:r>
    </w:p>
    <w:p w14:paraId="061D5608" w14:textId="3689233E" w:rsidR="000C5063" w:rsidRPr="009402BF" w:rsidRDefault="000C5063" w:rsidP="00294B2B">
      <w:pPr>
        <w:tabs>
          <w:tab w:val="left" w:pos="284"/>
        </w:tabs>
        <w:spacing w:after="0" w:line="276" w:lineRule="auto"/>
        <w:rPr>
          <w:rFonts w:ascii="Arial" w:hAnsi="Arial" w:cs="Arial"/>
        </w:rPr>
      </w:pPr>
      <w:r w:rsidRPr="009402BF">
        <w:rPr>
          <w:rFonts w:ascii="Arial" w:hAnsi="Arial" w:cs="Arial"/>
        </w:rPr>
        <w:lastRenderedPageBreak/>
        <w:t>c) pos</w:t>
      </w:r>
      <w:r w:rsidR="00283981" w:rsidRPr="009402BF">
        <w:rPr>
          <w:rFonts w:ascii="Arial" w:hAnsi="Arial" w:cs="Arial"/>
        </w:rPr>
        <w:t>i</w:t>
      </w:r>
      <w:r w:rsidRPr="009402BF">
        <w:rPr>
          <w:rFonts w:ascii="Arial" w:hAnsi="Arial" w:cs="Arial"/>
        </w:rPr>
        <w:t>ada miejsce zamieszkania na terenie jednej z następujących gmin: Borzytuchom, Czarna Dąbrówka, Miastko, Parchowo, Kołczygłowy, Trzebielino, Tuchomie, Karsin, gm. miejska Kościerzyna, Liniewo, Lipusz, Nowa Karczma, Stara Kiszewa, Dziemiany;</w:t>
      </w:r>
    </w:p>
    <w:p w14:paraId="7394FA81" w14:textId="5F41E4EB" w:rsidR="00F146EA" w:rsidRPr="009402BF" w:rsidRDefault="000C5063" w:rsidP="00294B2B">
      <w:pPr>
        <w:tabs>
          <w:tab w:val="left" w:pos="284"/>
        </w:tabs>
        <w:spacing w:after="0" w:line="276" w:lineRule="auto"/>
        <w:rPr>
          <w:rFonts w:ascii="Arial" w:hAnsi="Arial" w:cs="Arial"/>
        </w:rPr>
      </w:pPr>
      <w:r w:rsidRPr="009402BF">
        <w:rPr>
          <w:rFonts w:ascii="Arial" w:hAnsi="Arial" w:cs="Arial"/>
        </w:rPr>
        <w:t>d</w:t>
      </w:r>
      <w:r w:rsidR="00B23D07" w:rsidRPr="009402BF">
        <w:rPr>
          <w:rFonts w:ascii="Arial" w:hAnsi="Arial" w:cs="Arial"/>
        </w:rPr>
        <w:t xml:space="preserve">) jest osobą dotkniętą/zagrożoną ubóstwem </w:t>
      </w:r>
      <w:r w:rsidR="002B3A19" w:rsidRPr="009402BF">
        <w:rPr>
          <w:rFonts w:ascii="Arial" w:hAnsi="Arial" w:cs="Arial"/>
        </w:rPr>
        <w:t>i</w:t>
      </w:r>
      <w:r w:rsidR="00B23D07" w:rsidRPr="009402BF">
        <w:rPr>
          <w:rFonts w:ascii="Arial" w:hAnsi="Arial" w:cs="Arial"/>
        </w:rPr>
        <w:t xml:space="preserve"> wykluczeniem społecznym z powodu </w:t>
      </w:r>
      <w:r w:rsidR="002B3A19" w:rsidRPr="009402BF">
        <w:rPr>
          <w:rFonts w:ascii="Arial" w:hAnsi="Arial" w:cs="Arial"/>
        </w:rPr>
        <w:t xml:space="preserve">przynależności do co najmniej jednej z </w:t>
      </w:r>
      <w:r w:rsidR="00B23D07" w:rsidRPr="009402BF">
        <w:rPr>
          <w:rFonts w:ascii="Arial" w:hAnsi="Arial" w:cs="Arial"/>
        </w:rPr>
        <w:t xml:space="preserve">następujących </w:t>
      </w:r>
      <w:r w:rsidR="002B3A19" w:rsidRPr="009402BF">
        <w:rPr>
          <w:rFonts w:ascii="Arial" w:hAnsi="Arial" w:cs="Arial"/>
        </w:rPr>
        <w:t>grup:</w:t>
      </w:r>
    </w:p>
    <w:p w14:paraId="7AB118F9" w14:textId="0BFFD035"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osoby bierne zawodowo;</w:t>
      </w:r>
    </w:p>
    <w:p w14:paraId="77180D87" w14:textId="73891A08"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osoby lub rodziny korzystające ze świadczeń z pomocy społecznej zgodnie z ustawą z dnia 12 marca 2004 r. o pomocy społecznej lub kwalifikujące się do objęcia wsparciem pomocy społecznej, tj. spełniające co najmniej jedną z przesłanek określonych w art. 7 tej ustawy</w:t>
      </w:r>
      <w:r w:rsidR="00CE33F1" w:rsidRPr="009402BF">
        <w:rPr>
          <w:rFonts w:ascii="Arial" w:hAnsi="Arial" w:cs="Arial"/>
        </w:rPr>
        <w:t>, tzn. ubóstwa</w:t>
      </w:r>
      <w:r w:rsidR="002B3A19" w:rsidRPr="009402BF">
        <w:rPr>
          <w:rFonts w:ascii="Arial" w:hAnsi="Arial" w:cs="Arial"/>
        </w:rPr>
        <w:t>,</w:t>
      </w:r>
      <w:r w:rsidR="00CE33F1" w:rsidRPr="009402BF">
        <w:rPr>
          <w:rFonts w:ascii="Arial" w:hAnsi="Arial" w:cs="Arial"/>
        </w:rPr>
        <w:t xml:space="preserve"> sieroctwa</w:t>
      </w:r>
      <w:r w:rsidR="002B3A19" w:rsidRPr="009402BF">
        <w:rPr>
          <w:rFonts w:ascii="Arial" w:hAnsi="Arial" w:cs="Arial"/>
        </w:rPr>
        <w:t>,</w:t>
      </w:r>
      <w:r w:rsidR="00CE33F1" w:rsidRPr="009402BF">
        <w:rPr>
          <w:rFonts w:ascii="Arial" w:hAnsi="Arial" w:cs="Arial"/>
        </w:rPr>
        <w:t xml:space="preserve"> bezdomności</w:t>
      </w:r>
      <w:r w:rsidR="002B3A19" w:rsidRPr="009402BF">
        <w:rPr>
          <w:rFonts w:ascii="Arial" w:hAnsi="Arial" w:cs="Arial"/>
        </w:rPr>
        <w:t xml:space="preserve">, </w:t>
      </w:r>
      <w:r w:rsidR="00CE33F1" w:rsidRPr="009402BF">
        <w:rPr>
          <w:rFonts w:ascii="Arial" w:hAnsi="Arial" w:cs="Arial"/>
        </w:rPr>
        <w:t>bezrobocia</w:t>
      </w:r>
      <w:r w:rsidR="002B3A19" w:rsidRPr="009402BF">
        <w:rPr>
          <w:rFonts w:ascii="Arial" w:hAnsi="Arial" w:cs="Arial"/>
        </w:rPr>
        <w:t xml:space="preserve">, </w:t>
      </w:r>
      <w:r w:rsidR="00CE33F1" w:rsidRPr="009402BF">
        <w:rPr>
          <w:rFonts w:ascii="Arial" w:hAnsi="Arial" w:cs="Arial"/>
        </w:rPr>
        <w:t>niepełnosprawności</w:t>
      </w:r>
      <w:r w:rsidR="002B3A19" w:rsidRPr="009402BF">
        <w:rPr>
          <w:rFonts w:ascii="Arial" w:hAnsi="Arial" w:cs="Arial"/>
        </w:rPr>
        <w:t>,</w:t>
      </w:r>
      <w:r w:rsidR="00CE33F1" w:rsidRPr="009402BF">
        <w:rPr>
          <w:rFonts w:ascii="Arial" w:hAnsi="Arial" w:cs="Arial"/>
        </w:rPr>
        <w:t xml:space="preserve"> długotrwałej lub ciężkiej choroby</w:t>
      </w:r>
      <w:r w:rsidR="002B3A19" w:rsidRPr="009402BF">
        <w:rPr>
          <w:rFonts w:ascii="Arial" w:hAnsi="Arial" w:cs="Arial"/>
        </w:rPr>
        <w:t>,</w:t>
      </w:r>
      <w:r w:rsidR="00CE33F1" w:rsidRPr="009402BF">
        <w:rPr>
          <w:rFonts w:ascii="Arial" w:hAnsi="Arial" w:cs="Arial"/>
        </w:rPr>
        <w:t xml:space="preserve"> przemocy domowej</w:t>
      </w:r>
      <w:r w:rsidR="002B3A19" w:rsidRPr="009402BF">
        <w:rPr>
          <w:rFonts w:ascii="Arial" w:hAnsi="Arial" w:cs="Arial"/>
        </w:rPr>
        <w:t>,</w:t>
      </w:r>
      <w:r w:rsidR="00CE33F1" w:rsidRPr="009402BF">
        <w:rPr>
          <w:rFonts w:ascii="Arial" w:hAnsi="Arial" w:cs="Arial"/>
        </w:rPr>
        <w:t xml:space="preserve"> potrzeby ochrony ofiar handlu ludźmi</w:t>
      </w:r>
      <w:r w:rsidR="002B3A19" w:rsidRPr="009402BF">
        <w:rPr>
          <w:rFonts w:ascii="Arial" w:hAnsi="Arial" w:cs="Arial"/>
        </w:rPr>
        <w:t>,</w:t>
      </w:r>
      <w:r w:rsidR="00CE33F1" w:rsidRPr="009402BF">
        <w:rPr>
          <w:rFonts w:ascii="Arial" w:hAnsi="Arial" w:cs="Arial"/>
        </w:rPr>
        <w:t xml:space="preserve"> potrzeby ochrony macierzyństwa lub wielodzietności</w:t>
      </w:r>
      <w:r w:rsidR="002B3A19" w:rsidRPr="009402BF">
        <w:rPr>
          <w:rFonts w:ascii="Arial" w:hAnsi="Arial" w:cs="Arial"/>
        </w:rPr>
        <w:t>,</w:t>
      </w:r>
      <w:r w:rsidR="00CE33F1" w:rsidRPr="009402BF">
        <w:rPr>
          <w:rFonts w:ascii="Arial" w:hAnsi="Arial" w:cs="Arial"/>
        </w:rPr>
        <w:t xml:space="preserve"> bezradności w sprawach opiekuńczo-wychowawczych i prowadzenia gospodarstwa domowego, zwłaszcza w rodzinach niepełnych lub wielodzietnych</w:t>
      </w:r>
      <w:r w:rsidR="002B3A19" w:rsidRPr="009402BF">
        <w:rPr>
          <w:rFonts w:ascii="Arial" w:hAnsi="Arial" w:cs="Arial"/>
        </w:rPr>
        <w:t>,</w:t>
      </w:r>
      <w:r w:rsidR="00CE33F1" w:rsidRPr="009402BF">
        <w:rPr>
          <w:rFonts w:ascii="Arial" w:hAnsi="Arial" w:cs="Arial"/>
        </w:rPr>
        <w:t xml:space="preserve"> trudności w integracji cudzoziemców, którzy uzyskali w Rzeczypospolitej Polskiej status uchodźcy, ochronę uzupełniającą lub zezwolenie na pobyt czasowy udzielone w związku z okolicznością, o której mowa w art. 159 przesłanki obligatoryjnego udzielenia zezwolenia na pobyt czasowy w celu połączenia się z rodziną ust. 1 pkt 1 lit. c lub d ustawy z dnia 12 grudnia 2013 r. o cudzoziemcach; trudności w przystosowaniu do życia po zwolnieniu z zakładu karnego</w:t>
      </w:r>
      <w:r w:rsidR="002B3A19" w:rsidRPr="009402BF">
        <w:rPr>
          <w:rFonts w:ascii="Arial" w:hAnsi="Arial" w:cs="Arial"/>
        </w:rPr>
        <w:t xml:space="preserve">, </w:t>
      </w:r>
      <w:r w:rsidR="00CE33F1" w:rsidRPr="009402BF">
        <w:rPr>
          <w:rFonts w:ascii="Arial" w:hAnsi="Arial" w:cs="Arial"/>
        </w:rPr>
        <w:t>alkoholizmu lub narkomanii</w:t>
      </w:r>
      <w:r w:rsidR="002B3A19" w:rsidRPr="009402BF">
        <w:rPr>
          <w:rFonts w:ascii="Arial" w:hAnsi="Arial" w:cs="Arial"/>
        </w:rPr>
        <w:t xml:space="preserve">, </w:t>
      </w:r>
      <w:r w:rsidR="00CE33F1" w:rsidRPr="009402BF">
        <w:rPr>
          <w:rFonts w:ascii="Arial" w:hAnsi="Arial" w:cs="Arial"/>
        </w:rPr>
        <w:t>zdarzenia losowego i sytuacji kryzysowej</w:t>
      </w:r>
      <w:r w:rsidR="002B3A19" w:rsidRPr="009402BF">
        <w:rPr>
          <w:rFonts w:ascii="Arial" w:hAnsi="Arial" w:cs="Arial"/>
        </w:rPr>
        <w:t xml:space="preserve">, </w:t>
      </w:r>
      <w:r w:rsidR="00CE33F1" w:rsidRPr="009402BF">
        <w:rPr>
          <w:rFonts w:ascii="Arial" w:hAnsi="Arial" w:cs="Arial"/>
        </w:rPr>
        <w:t>klęski żywiołowej lub ekologiczne</w:t>
      </w:r>
      <w:r w:rsidR="00DE7962" w:rsidRPr="009402BF">
        <w:rPr>
          <w:rFonts w:ascii="Arial" w:hAnsi="Arial" w:cs="Arial"/>
        </w:rPr>
        <w:t>j;</w:t>
      </w:r>
    </w:p>
    <w:p w14:paraId="70CBE4A8" w14:textId="7A7DF247"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osob</w:t>
      </w:r>
      <w:r w:rsidR="00CE33F1" w:rsidRPr="009402BF">
        <w:rPr>
          <w:rFonts w:ascii="Arial" w:hAnsi="Arial" w:cs="Arial"/>
        </w:rPr>
        <w:t>y</w:t>
      </w:r>
      <w:r w:rsidRPr="009402BF">
        <w:rPr>
          <w:rFonts w:ascii="Arial" w:hAnsi="Arial" w:cs="Arial"/>
        </w:rPr>
        <w:t xml:space="preserve">, o których mowa w art. 1 ust. 2 ustawy z dnia 13 czerwca 2003 r. </w:t>
      </w:r>
      <w:r w:rsidR="00CE33F1" w:rsidRPr="009402BF">
        <w:rPr>
          <w:rFonts w:ascii="Arial" w:hAnsi="Arial" w:cs="Arial"/>
        </w:rPr>
        <w:t xml:space="preserve">o </w:t>
      </w:r>
      <w:r w:rsidRPr="009402BF">
        <w:rPr>
          <w:rFonts w:ascii="Arial" w:hAnsi="Arial" w:cs="Arial"/>
        </w:rPr>
        <w:t>zatrudnieniu socjalnym;</w:t>
      </w:r>
    </w:p>
    <w:p w14:paraId="1600537E" w14:textId="050FF570" w:rsidR="005568C7"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osob</w:t>
      </w:r>
      <w:r w:rsidR="00CE33F1" w:rsidRPr="009402BF">
        <w:rPr>
          <w:rFonts w:ascii="Arial" w:hAnsi="Arial" w:cs="Arial"/>
        </w:rPr>
        <w:t>y</w:t>
      </w:r>
      <w:r w:rsidRPr="009402BF">
        <w:rPr>
          <w:rFonts w:ascii="Arial" w:hAnsi="Arial" w:cs="Arial"/>
        </w:rPr>
        <w:t xml:space="preserve"> przebywając</w:t>
      </w:r>
      <w:r w:rsidR="00CE33F1" w:rsidRPr="009402BF">
        <w:rPr>
          <w:rFonts w:ascii="Arial" w:hAnsi="Arial" w:cs="Arial"/>
        </w:rPr>
        <w:t>e</w:t>
      </w:r>
      <w:r w:rsidRPr="009402BF">
        <w:rPr>
          <w:rFonts w:ascii="Arial" w:hAnsi="Arial" w:cs="Arial"/>
        </w:rPr>
        <w:t xml:space="preserve"> w pieczy zastępczej lub opuszczając</w:t>
      </w:r>
      <w:r w:rsidR="00CE33F1" w:rsidRPr="009402BF">
        <w:rPr>
          <w:rFonts w:ascii="Arial" w:hAnsi="Arial" w:cs="Arial"/>
        </w:rPr>
        <w:t>e</w:t>
      </w:r>
      <w:r w:rsidRPr="009402BF">
        <w:rPr>
          <w:rFonts w:ascii="Arial" w:hAnsi="Arial" w:cs="Arial"/>
        </w:rPr>
        <w:t xml:space="preserve"> pieczę zastępczą </w:t>
      </w:r>
      <w:r w:rsidR="00686D7B" w:rsidRPr="009402BF">
        <w:rPr>
          <w:rFonts w:ascii="Arial" w:hAnsi="Arial" w:cs="Arial"/>
        </w:rPr>
        <w:t>lub</w:t>
      </w:r>
      <w:r w:rsidRPr="009402BF">
        <w:rPr>
          <w:rFonts w:ascii="Arial" w:hAnsi="Arial" w:cs="Arial"/>
        </w:rPr>
        <w:t xml:space="preserve"> </w:t>
      </w:r>
      <w:r w:rsidR="002B3A19" w:rsidRPr="009402BF">
        <w:rPr>
          <w:rFonts w:ascii="Arial" w:hAnsi="Arial" w:cs="Arial"/>
        </w:rPr>
        <w:t xml:space="preserve">należące do </w:t>
      </w:r>
      <w:r w:rsidRPr="009402BF">
        <w:rPr>
          <w:rFonts w:ascii="Arial" w:hAnsi="Arial" w:cs="Arial"/>
        </w:rPr>
        <w:t>rodzin</w:t>
      </w:r>
      <w:r w:rsidR="00CE33F1" w:rsidRPr="009402BF">
        <w:rPr>
          <w:rFonts w:ascii="Arial" w:hAnsi="Arial" w:cs="Arial"/>
        </w:rPr>
        <w:t xml:space="preserve"> </w:t>
      </w:r>
      <w:r w:rsidRPr="009402BF">
        <w:rPr>
          <w:rFonts w:ascii="Arial" w:hAnsi="Arial" w:cs="Arial"/>
        </w:rPr>
        <w:t>przeżywając</w:t>
      </w:r>
      <w:r w:rsidR="002B3A19" w:rsidRPr="009402BF">
        <w:rPr>
          <w:rFonts w:ascii="Arial" w:hAnsi="Arial" w:cs="Arial"/>
        </w:rPr>
        <w:t>ych</w:t>
      </w:r>
      <w:r w:rsidRPr="009402BF">
        <w:rPr>
          <w:rFonts w:ascii="Arial" w:hAnsi="Arial" w:cs="Arial"/>
        </w:rPr>
        <w:t xml:space="preserve"> trudności w pełnieniu funkcji opiekuńczo-wychowawczych, o których mowa w ustawie z dnia 9 czerwca 2011 r. o wspieraniu rodziny i systemie pieczy zastępczej;</w:t>
      </w:r>
    </w:p>
    <w:p w14:paraId="652F586A" w14:textId="6E2CAA83"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osob</w:t>
      </w:r>
      <w:r w:rsidR="00CE33F1" w:rsidRPr="009402BF">
        <w:rPr>
          <w:rFonts w:ascii="Arial" w:hAnsi="Arial" w:cs="Arial"/>
        </w:rPr>
        <w:t>y</w:t>
      </w:r>
      <w:r w:rsidRPr="009402BF">
        <w:rPr>
          <w:rFonts w:ascii="Arial" w:hAnsi="Arial" w:cs="Arial"/>
        </w:rPr>
        <w:t xml:space="preserve"> przebywając</w:t>
      </w:r>
      <w:r w:rsidR="00CE33F1" w:rsidRPr="009402BF">
        <w:rPr>
          <w:rFonts w:ascii="Arial" w:hAnsi="Arial" w:cs="Arial"/>
        </w:rPr>
        <w:t>e</w:t>
      </w:r>
      <w:r w:rsidRPr="009402BF">
        <w:rPr>
          <w:rFonts w:ascii="Arial" w:hAnsi="Arial" w:cs="Arial"/>
        </w:rPr>
        <w:t xml:space="preserve"> </w:t>
      </w:r>
      <w:r w:rsidR="00686D7B" w:rsidRPr="009402BF">
        <w:rPr>
          <w:rFonts w:ascii="Arial" w:hAnsi="Arial" w:cs="Arial"/>
        </w:rPr>
        <w:t>lub</w:t>
      </w:r>
      <w:r w:rsidRPr="009402BF">
        <w:rPr>
          <w:rFonts w:ascii="Arial" w:hAnsi="Arial" w:cs="Arial"/>
        </w:rPr>
        <w:t xml:space="preserve"> opuszczając</w:t>
      </w:r>
      <w:r w:rsidR="00CE33F1" w:rsidRPr="009402BF">
        <w:rPr>
          <w:rFonts w:ascii="Arial" w:hAnsi="Arial" w:cs="Arial"/>
        </w:rPr>
        <w:t>e</w:t>
      </w:r>
      <w:r w:rsidRPr="009402BF">
        <w:rPr>
          <w:rFonts w:ascii="Arial" w:hAnsi="Arial" w:cs="Arial"/>
        </w:rPr>
        <w:t xml:space="preserve"> młodzieżowe ośrodki wychowawcze </w:t>
      </w:r>
      <w:r w:rsidR="00686D7B" w:rsidRPr="009402BF">
        <w:rPr>
          <w:rFonts w:ascii="Arial" w:hAnsi="Arial" w:cs="Arial"/>
        </w:rPr>
        <w:t>lub</w:t>
      </w:r>
      <w:r w:rsidRPr="009402BF">
        <w:rPr>
          <w:rFonts w:ascii="Arial" w:hAnsi="Arial" w:cs="Arial"/>
        </w:rPr>
        <w:t xml:space="preserve"> młodzieżowe ośrodki socjoterapii, o których mowa w ustawie z dnia 7 września 1991 r. o systemie oświaty;</w:t>
      </w:r>
    </w:p>
    <w:p w14:paraId="645FCC79" w14:textId="3814DA13"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osob</w:t>
      </w:r>
      <w:r w:rsidR="00CE33F1" w:rsidRPr="009402BF">
        <w:rPr>
          <w:rFonts w:ascii="Arial" w:hAnsi="Arial" w:cs="Arial"/>
        </w:rPr>
        <w:t>y</w:t>
      </w:r>
      <w:r w:rsidRPr="009402BF">
        <w:rPr>
          <w:rFonts w:ascii="Arial" w:hAnsi="Arial" w:cs="Arial"/>
        </w:rPr>
        <w:t xml:space="preserve"> z niepełnosprawnościami</w:t>
      </w:r>
      <w:r w:rsidR="00DE7962" w:rsidRPr="009402BF">
        <w:rPr>
          <w:rFonts w:ascii="Arial" w:hAnsi="Arial" w:cs="Arial"/>
        </w:rPr>
        <w:t>;</w:t>
      </w:r>
    </w:p>
    <w:p w14:paraId="16B01594" w14:textId="2B04EBC5" w:rsidR="005568C7"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bookmarkStart w:id="3" w:name="_Hlk176777299"/>
      <w:r w:rsidRPr="009402BF">
        <w:rPr>
          <w:rFonts w:ascii="Arial" w:hAnsi="Arial" w:cs="Arial"/>
        </w:rPr>
        <w:t>członko</w:t>
      </w:r>
      <w:r w:rsidR="00CE33F1" w:rsidRPr="009402BF">
        <w:rPr>
          <w:rFonts w:ascii="Arial" w:hAnsi="Arial" w:cs="Arial"/>
        </w:rPr>
        <w:t>wie</w:t>
      </w:r>
      <w:r w:rsidRPr="009402BF">
        <w:rPr>
          <w:rFonts w:ascii="Arial" w:hAnsi="Arial" w:cs="Arial"/>
        </w:rPr>
        <w:t xml:space="preserve"> gospodarstw domowych sprawujący opiekę nad osobą potrzebującą wsparcia w codziennym funkcjonowaniu;</w:t>
      </w:r>
      <w:bookmarkEnd w:id="3"/>
    </w:p>
    <w:p w14:paraId="4D170C8C" w14:textId="5DD9DCAB"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bookmarkStart w:id="4" w:name="_Hlk176777325"/>
      <w:r w:rsidRPr="009402BF">
        <w:rPr>
          <w:rFonts w:ascii="Arial" w:hAnsi="Arial" w:cs="Arial"/>
        </w:rPr>
        <w:t>osob</w:t>
      </w:r>
      <w:r w:rsidR="00CE33F1" w:rsidRPr="009402BF">
        <w:rPr>
          <w:rFonts w:ascii="Arial" w:hAnsi="Arial" w:cs="Arial"/>
        </w:rPr>
        <w:t>y</w:t>
      </w:r>
      <w:r w:rsidRPr="009402BF">
        <w:rPr>
          <w:rFonts w:ascii="Arial" w:hAnsi="Arial" w:cs="Arial"/>
        </w:rPr>
        <w:t xml:space="preserve"> potrzebując</w:t>
      </w:r>
      <w:r w:rsidR="00CE33F1" w:rsidRPr="009402BF">
        <w:rPr>
          <w:rFonts w:ascii="Arial" w:hAnsi="Arial" w:cs="Arial"/>
        </w:rPr>
        <w:t>e</w:t>
      </w:r>
      <w:r w:rsidRPr="009402BF">
        <w:rPr>
          <w:rFonts w:ascii="Arial" w:hAnsi="Arial" w:cs="Arial"/>
        </w:rPr>
        <w:t xml:space="preserve"> wsparcia w codziennym funkcjonowaniu</w:t>
      </w:r>
      <w:bookmarkEnd w:id="4"/>
      <w:r w:rsidRPr="009402BF">
        <w:rPr>
          <w:rFonts w:ascii="Arial" w:hAnsi="Arial" w:cs="Arial"/>
        </w:rPr>
        <w:t>;</w:t>
      </w:r>
    </w:p>
    <w:p w14:paraId="08492AA2" w14:textId="16E9E3B2" w:rsidR="00F146EA" w:rsidRPr="009402BF" w:rsidRDefault="00F146EA" w:rsidP="00294B2B">
      <w:pPr>
        <w:pStyle w:val="Akapitzlist"/>
        <w:numPr>
          <w:ilvl w:val="0"/>
          <w:numId w:val="33"/>
        </w:numPr>
        <w:tabs>
          <w:tab w:val="left" w:pos="284"/>
        </w:tabs>
        <w:spacing w:after="0" w:line="276" w:lineRule="auto"/>
        <w:ind w:left="709" w:hanging="425"/>
        <w:rPr>
          <w:rFonts w:ascii="Arial" w:hAnsi="Arial" w:cs="Arial"/>
        </w:rPr>
      </w:pPr>
      <w:bookmarkStart w:id="5" w:name="_Hlk176777417"/>
      <w:r w:rsidRPr="009402BF">
        <w:rPr>
          <w:rFonts w:ascii="Arial" w:hAnsi="Arial" w:cs="Arial"/>
        </w:rPr>
        <w:t>osob</w:t>
      </w:r>
      <w:r w:rsidR="00CE33F1" w:rsidRPr="009402BF">
        <w:rPr>
          <w:rFonts w:ascii="Arial" w:hAnsi="Arial" w:cs="Arial"/>
        </w:rPr>
        <w:t>y</w:t>
      </w:r>
      <w:r w:rsidRPr="009402BF">
        <w:rPr>
          <w:rFonts w:ascii="Arial" w:hAnsi="Arial" w:cs="Arial"/>
        </w:rPr>
        <w:t xml:space="preserve"> opuszczając</w:t>
      </w:r>
      <w:r w:rsidR="00CE33F1" w:rsidRPr="009402BF">
        <w:rPr>
          <w:rFonts w:ascii="Arial" w:hAnsi="Arial" w:cs="Arial"/>
        </w:rPr>
        <w:t>e</w:t>
      </w:r>
      <w:r w:rsidRPr="009402BF">
        <w:rPr>
          <w:rFonts w:ascii="Arial" w:hAnsi="Arial" w:cs="Arial"/>
        </w:rPr>
        <w:t xml:space="preserve"> placówki opieki instytucjonalnej, w tym w szczególności domy pomocy społecznej;</w:t>
      </w:r>
      <w:bookmarkEnd w:id="5"/>
    </w:p>
    <w:p w14:paraId="79F53F2C" w14:textId="7D072297" w:rsidR="00F146EA" w:rsidRPr="009402BF" w:rsidRDefault="00522AA2" w:rsidP="00294B2B">
      <w:pPr>
        <w:pStyle w:val="Akapitzlist"/>
        <w:numPr>
          <w:ilvl w:val="0"/>
          <w:numId w:val="33"/>
        </w:numPr>
        <w:tabs>
          <w:tab w:val="left" w:pos="284"/>
        </w:tabs>
        <w:spacing w:after="0" w:line="276" w:lineRule="auto"/>
        <w:ind w:left="709" w:hanging="425"/>
        <w:rPr>
          <w:rFonts w:ascii="Arial" w:hAnsi="Arial" w:cs="Arial"/>
        </w:rPr>
      </w:pPr>
      <w:bookmarkStart w:id="6" w:name="_Hlk176777456"/>
      <w:r w:rsidRPr="009402BF">
        <w:rPr>
          <w:rFonts w:ascii="Arial" w:hAnsi="Arial" w:cs="Arial"/>
        </w:rPr>
        <w:t xml:space="preserve"> </w:t>
      </w:r>
      <w:r w:rsidR="00F146EA" w:rsidRPr="009402BF">
        <w:rPr>
          <w:rFonts w:ascii="Arial" w:hAnsi="Arial" w:cs="Arial"/>
        </w:rPr>
        <w:t>osob</w:t>
      </w:r>
      <w:r w:rsidR="00CE33F1" w:rsidRPr="009402BF">
        <w:rPr>
          <w:rFonts w:ascii="Arial" w:hAnsi="Arial" w:cs="Arial"/>
        </w:rPr>
        <w:t>y</w:t>
      </w:r>
      <w:r w:rsidR="00F146EA" w:rsidRPr="009402BF">
        <w:rPr>
          <w:rFonts w:ascii="Arial" w:hAnsi="Arial" w:cs="Arial"/>
        </w:rPr>
        <w:t xml:space="preserve"> w kryzysie bezdomności, dotknięt</w:t>
      </w:r>
      <w:r w:rsidR="00CE33F1" w:rsidRPr="009402BF">
        <w:rPr>
          <w:rFonts w:ascii="Arial" w:hAnsi="Arial" w:cs="Arial"/>
        </w:rPr>
        <w:t>e</w:t>
      </w:r>
      <w:r w:rsidR="00F146EA" w:rsidRPr="009402BF">
        <w:rPr>
          <w:rFonts w:ascii="Arial" w:hAnsi="Arial" w:cs="Arial"/>
        </w:rPr>
        <w:t xml:space="preserve"> wykluczeniem z dostępu do mieszkań lub zagrożon</w:t>
      </w:r>
      <w:r w:rsidR="00CE33F1" w:rsidRPr="009402BF">
        <w:rPr>
          <w:rFonts w:ascii="Arial" w:hAnsi="Arial" w:cs="Arial"/>
        </w:rPr>
        <w:t>e</w:t>
      </w:r>
      <w:r w:rsidR="00F146EA" w:rsidRPr="009402BF">
        <w:rPr>
          <w:rFonts w:ascii="Arial" w:hAnsi="Arial" w:cs="Arial"/>
        </w:rPr>
        <w:t xml:space="preserve"> bezdomnością</w:t>
      </w:r>
      <w:bookmarkEnd w:id="6"/>
      <w:r w:rsidR="00F146EA" w:rsidRPr="009402BF">
        <w:rPr>
          <w:rFonts w:ascii="Arial" w:hAnsi="Arial" w:cs="Arial"/>
        </w:rPr>
        <w:t>;</w:t>
      </w:r>
    </w:p>
    <w:p w14:paraId="451C8610" w14:textId="14EA2687" w:rsidR="000C5063" w:rsidRPr="009402BF" w:rsidRDefault="00522AA2"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t xml:space="preserve"> </w:t>
      </w:r>
      <w:r w:rsidR="00F146EA" w:rsidRPr="009402BF">
        <w:rPr>
          <w:rFonts w:ascii="Arial" w:hAnsi="Arial" w:cs="Arial"/>
        </w:rPr>
        <w:t>osob</w:t>
      </w:r>
      <w:r w:rsidR="00CE33F1" w:rsidRPr="009402BF">
        <w:rPr>
          <w:rFonts w:ascii="Arial" w:hAnsi="Arial" w:cs="Arial"/>
        </w:rPr>
        <w:t>y</w:t>
      </w:r>
      <w:r w:rsidR="00F146EA" w:rsidRPr="009402BF">
        <w:rPr>
          <w:rFonts w:ascii="Arial" w:hAnsi="Arial" w:cs="Arial"/>
        </w:rPr>
        <w:t xml:space="preserve"> odbywając</w:t>
      </w:r>
      <w:r w:rsidR="00CE33F1" w:rsidRPr="009402BF">
        <w:rPr>
          <w:rFonts w:ascii="Arial" w:hAnsi="Arial" w:cs="Arial"/>
        </w:rPr>
        <w:t>e</w:t>
      </w:r>
      <w:r w:rsidR="00F146EA" w:rsidRPr="009402BF">
        <w:rPr>
          <w:rFonts w:ascii="Arial" w:hAnsi="Arial" w:cs="Arial"/>
        </w:rPr>
        <w:t xml:space="preserve"> karę pozbawienia wolności, objęt</w:t>
      </w:r>
      <w:r w:rsidR="00CE33F1" w:rsidRPr="009402BF">
        <w:rPr>
          <w:rFonts w:ascii="Arial" w:hAnsi="Arial" w:cs="Arial"/>
        </w:rPr>
        <w:t>e</w:t>
      </w:r>
      <w:r w:rsidR="00F146EA" w:rsidRPr="009402BF">
        <w:rPr>
          <w:rFonts w:ascii="Arial" w:hAnsi="Arial" w:cs="Arial"/>
        </w:rPr>
        <w:t xml:space="preserve"> dozorem elektronicznym;</w:t>
      </w:r>
    </w:p>
    <w:p w14:paraId="2A0AA6AC" w14:textId="0E8D4532" w:rsidR="00F146EA" w:rsidRPr="009402BF" w:rsidRDefault="00522AA2" w:rsidP="00294B2B">
      <w:pPr>
        <w:pStyle w:val="Akapitzlist"/>
        <w:numPr>
          <w:ilvl w:val="0"/>
          <w:numId w:val="33"/>
        </w:numPr>
        <w:tabs>
          <w:tab w:val="left" w:pos="284"/>
        </w:tabs>
        <w:spacing w:after="0" w:line="276" w:lineRule="auto"/>
        <w:ind w:left="709" w:hanging="425"/>
        <w:rPr>
          <w:rFonts w:ascii="Arial" w:hAnsi="Arial" w:cs="Arial"/>
        </w:rPr>
      </w:pPr>
      <w:r w:rsidRPr="009402BF">
        <w:rPr>
          <w:rFonts w:ascii="Arial" w:hAnsi="Arial" w:cs="Arial"/>
        </w:rPr>
        <w:lastRenderedPageBreak/>
        <w:t xml:space="preserve"> </w:t>
      </w:r>
      <w:r w:rsidR="00F146EA" w:rsidRPr="009402BF">
        <w:rPr>
          <w:rFonts w:ascii="Arial" w:hAnsi="Arial" w:cs="Arial"/>
        </w:rPr>
        <w:t>osob</w:t>
      </w:r>
      <w:r w:rsidR="00CE33F1" w:rsidRPr="009402BF">
        <w:rPr>
          <w:rFonts w:ascii="Arial" w:hAnsi="Arial" w:cs="Arial"/>
        </w:rPr>
        <w:t>y</w:t>
      </w:r>
      <w:r w:rsidR="00F146EA" w:rsidRPr="009402BF">
        <w:rPr>
          <w:rFonts w:ascii="Arial" w:hAnsi="Arial" w:cs="Arial"/>
        </w:rPr>
        <w:t xml:space="preserve"> </w:t>
      </w:r>
      <w:bookmarkStart w:id="7" w:name="_Hlk176777489"/>
      <w:r w:rsidR="00F146EA" w:rsidRPr="009402BF">
        <w:rPr>
          <w:rFonts w:ascii="Arial" w:hAnsi="Arial" w:cs="Arial"/>
        </w:rPr>
        <w:t>korzystając</w:t>
      </w:r>
      <w:r w:rsidR="00CE33F1" w:rsidRPr="009402BF">
        <w:rPr>
          <w:rFonts w:ascii="Arial" w:hAnsi="Arial" w:cs="Arial"/>
        </w:rPr>
        <w:t>e</w:t>
      </w:r>
      <w:r w:rsidR="00F146EA" w:rsidRPr="009402BF">
        <w:rPr>
          <w:rFonts w:ascii="Arial" w:hAnsi="Arial" w:cs="Arial"/>
        </w:rPr>
        <w:t xml:space="preserve"> z programu </w:t>
      </w:r>
      <w:bookmarkEnd w:id="7"/>
      <w:r w:rsidR="000C5063" w:rsidRPr="009402BF">
        <w:rPr>
          <w:rFonts w:ascii="Arial" w:hAnsi="Arial" w:cs="Arial"/>
        </w:rPr>
        <w:t>Fundusze Europejskie Pomoc Żywnościowa (FE PŻ)</w:t>
      </w:r>
      <w:r w:rsidR="00F146EA" w:rsidRPr="009402BF">
        <w:rPr>
          <w:rFonts w:ascii="Arial" w:hAnsi="Arial" w:cs="Arial"/>
        </w:rPr>
        <w:t>;</w:t>
      </w:r>
    </w:p>
    <w:p w14:paraId="75A8F0F1" w14:textId="2E648C7E" w:rsidR="00F146EA" w:rsidRPr="009402BF" w:rsidRDefault="00522AA2" w:rsidP="00294B2B">
      <w:pPr>
        <w:pStyle w:val="Akapitzlist"/>
        <w:numPr>
          <w:ilvl w:val="0"/>
          <w:numId w:val="33"/>
        </w:numPr>
        <w:tabs>
          <w:tab w:val="left" w:pos="284"/>
        </w:tabs>
        <w:spacing w:after="0" w:line="276" w:lineRule="auto"/>
        <w:ind w:left="709" w:hanging="425"/>
        <w:rPr>
          <w:rFonts w:ascii="Arial" w:hAnsi="Arial" w:cs="Arial"/>
        </w:rPr>
      </w:pPr>
      <w:bookmarkStart w:id="8" w:name="_Hlk176777503"/>
      <w:r w:rsidRPr="009402BF">
        <w:rPr>
          <w:rFonts w:ascii="Arial" w:hAnsi="Arial" w:cs="Arial"/>
        </w:rPr>
        <w:t xml:space="preserve"> </w:t>
      </w:r>
      <w:r w:rsidR="00F146EA" w:rsidRPr="009402BF">
        <w:rPr>
          <w:rFonts w:ascii="Arial" w:hAnsi="Arial" w:cs="Arial"/>
        </w:rPr>
        <w:t>osob</w:t>
      </w:r>
      <w:r w:rsidR="00CE33F1" w:rsidRPr="009402BF">
        <w:rPr>
          <w:rFonts w:ascii="Arial" w:hAnsi="Arial" w:cs="Arial"/>
        </w:rPr>
        <w:t>y</w:t>
      </w:r>
      <w:r w:rsidR="00F146EA" w:rsidRPr="009402BF">
        <w:rPr>
          <w:rFonts w:ascii="Arial" w:hAnsi="Arial" w:cs="Arial"/>
        </w:rPr>
        <w:t xml:space="preserve"> należąc</w:t>
      </w:r>
      <w:r w:rsidR="00CE33F1" w:rsidRPr="009402BF">
        <w:rPr>
          <w:rFonts w:ascii="Arial" w:hAnsi="Arial" w:cs="Arial"/>
        </w:rPr>
        <w:t>e</w:t>
      </w:r>
      <w:r w:rsidR="00F146EA" w:rsidRPr="009402BF">
        <w:rPr>
          <w:rFonts w:ascii="Arial" w:hAnsi="Arial" w:cs="Arial"/>
        </w:rPr>
        <w:t xml:space="preserve"> do społeczności marginalizowanych, takich jak Romowie</w:t>
      </w:r>
      <w:bookmarkEnd w:id="8"/>
      <w:r w:rsidR="00F146EA" w:rsidRPr="009402BF">
        <w:rPr>
          <w:rFonts w:ascii="Arial" w:hAnsi="Arial" w:cs="Arial"/>
        </w:rPr>
        <w:t>;</w:t>
      </w:r>
    </w:p>
    <w:p w14:paraId="3A58D850" w14:textId="59EFBFAB" w:rsidR="00F146EA" w:rsidRPr="009402BF" w:rsidRDefault="00522AA2" w:rsidP="00294B2B">
      <w:pPr>
        <w:pStyle w:val="Akapitzlist"/>
        <w:numPr>
          <w:ilvl w:val="0"/>
          <w:numId w:val="33"/>
        </w:numPr>
        <w:tabs>
          <w:tab w:val="left" w:pos="284"/>
        </w:tabs>
        <w:spacing w:after="0" w:line="276" w:lineRule="auto"/>
        <w:ind w:left="709" w:hanging="425"/>
        <w:rPr>
          <w:rFonts w:ascii="Arial" w:hAnsi="Arial" w:cs="Arial"/>
        </w:rPr>
      </w:pPr>
      <w:bookmarkStart w:id="9" w:name="_Hlk176777519"/>
      <w:r w:rsidRPr="009402BF">
        <w:rPr>
          <w:rFonts w:ascii="Arial" w:hAnsi="Arial" w:cs="Arial"/>
        </w:rPr>
        <w:t xml:space="preserve"> </w:t>
      </w:r>
      <w:r w:rsidR="00F146EA" w:rsidRPr="009402BF">
        <w:rPr>
          <w:rFonts w:ascii="Arial" w:hAnsi="Arial" w:cs="Arial"/>
        </w:rPr>
        <w:t>osob</w:t>
      </w:r>
      <w:r w:rsidR="00CE33F1" w:rsidRPr="009402BF">
        <w:rPr>
          <w:rFonts w:ascii="Arial" w:hAnsi="Arial" w:cs="Arial"/>
        </w:rPr>
        <w:t>y</w:t>
      </w:r>
      <w:r w:rsidR="00F146EA" w:rsidRPr="009402BF">
        <w:rPr>
          <w:rFonts w:ascii="Arial" w:hAnsi="Arial" w:cs="Arial"/>
        </w:rPr>
        <w:t xml:space="preserve"> objęt</w:t>
      </w:r>
      <w:r w:rsidR="00CE33F1" w:rsidRPr="009402BF">
        <w:rPr>
          <w:rFonts w:ascii="Arial" w:hAnsi="Arial" w:cs="Arial"/>
        </w:rPr>
        <w:t>e</w:t>
      </w:r>
      <w:r w:rsidR="00F146EA" w:rsidRPr="009402BF">
        <w:rPr>
          <w:rFonts w:ascii="Arial" w:hAnsi="Arial" w:cs="Arial"/>
        </w:rPr>
        <w:t xml:space="preserve"> ochroną czasową w Polsce w związku z agresją Federacji Rosyjskiej na Ukrainę</w:t>
      </w:r>
      <w:bookmarkEnd w:id="9"/>
      <w:r w:rsidR="00F146EA" w:rsidRPr="009402BF">
        <w:rPr>
          <w:rFonts w:ascii="Arial" w:hAnsi="Arial" w:cs="Arial"/>
        </w:rPr>
        <w:t>.</w:t>
      </w:r>
    </w:p>
    <w:p w14:paraId="79A83D5A" w14:textId="08C7E50C" w:rsidR="00DE7962" w:rsidRPr="009402BF" w:rsidRDefault="00522AA2" w:rsidP="00294B2B">
      <w:pPr>
        <w:tabs>
          <w:tab w:val="left" w:pos="284"/>
        </w:tabs>
        <w:spacing w:after="0" w:line="276" w:lineRule="auto"/>
        <w:rPr>
          <w:rFonts w:ascii="Arial" w:hAnsi="Arial" w:cs="Arial"/>
        </w:rPr>
      </w:pPr>
      <w:r w:rsidRPr="009402BF">
        <w:rPr>
          <w:rFonts w:ascii="Arial" w:hAnsi="Arial" w:cs="Arial"/>
        </w:rPr>
        <w:t>e</w:t>
      </w:r>
      <w:r w:rsidR="000C5063" w:rsidRPr="009402BF">
        <w:rPr>
          <w:rFonts w:ascii="Arial" w:hAnsi="Arial" w:cs="Arial"/>
        </w:rPr>
        <w:t>) j</w:t>
      </w:r>
      <w:r w:rsidR="00DE7962" w:rsidRPr="009402BF">
        <w:rPr>
          <w:rFonts w:ascii="Arial" w:hAnsi="Arial" w:cs="Arial"/>
        </w:rPr>
        <w:t xml:space="preserve">est osobą należącą </w:t>
      </w:r>
      <w:r w:rsidR="00283981" w:rsidRPr="009402BF">
        <w:rPr>
          <w:rFonts w:ascii="Arial" w:hAnsi="Arial" w:cs="Arial"/>
        </w:rPr>
        <w:t xml:space="preserve">do </w:t>
      </w:r>
      <w:r w:rsidR="000C5063" w:rsidRPr="009402BF">
        <w:rPr>
          <w:rFonts w:ascii="Arial" w:hAnsi="Arial" w:cs="Arial"/>
        </w:rPr>
        <w:t xml:space="preserve">co najmniej jednej </w:t>
      </w:r>
      <w:r w:rsidR="00DE7962" w:rsidRPr="009402BF">
        <w:rPr>
          <w:rFonts w:ascii="Arial" w:hAnsi="Arial" w:cs="Arial"/>
        </w:rPr>
        <w:t>grup</w:t>
      </w:r>
      <w:r w:rsidR="000C5063" w:rsidRPr="009402BF">
        <w:rPr>
          <w:rFonts w:ascii="Arial" w:hAnsi="Arial" w:cs="Arial"/>
        </w:rPr>
        <w:t xml:space="preserve">y osób preferowanych w projektach z zakresu aktywnej integracji, tj. </w:t>
      </w:r>
    </w:p>
    <w:p w14:paraId="17A570AE" w14:textId="3DD3712C" w:rsidR="00DE7962" w:rsidRPr="009402BF" w:rsidRDefault="005568C7" w:rsidP="00294B2B">
      <w:pPr>
        <w:pStyle w:val="Akapitzlist"/>
        <w:numPr>
          <w:ilvl w:val="0"/>
          <w:numId w:val="35"/>
        </w:numPr>
        <w:spacing w:after="0" w:line="276" w:lineRule="auto"/>
        <w:rPr>
          <w:rFonts w:ascii="Arial" w:hAnsi="Arial" w:cs="Arial"/>
        </w:rPr>
      </w:pPr>
      <w:bookmarkStart w:id="10" w:name="_Hlk176872274"/>
      <w:r w:rsidRPr="009402BF">
        <w:rPr>
          <w:rFonts w:ascii="Arial" w:hAnsi="Arial" w:cs="Arial"/>
        </w:rPr>
        <w:t xml:space="preserve">osoby </w:t>
      </w:r>
      <w:r w:rsidR="00DE7962" w:rsidRPr="009402BF">
        <w:rPr>
          <w:rFonts w:ascii="Arial" w:hAnsi="Arial" w:cs="Arial"/>
        </w:rPr>
        <w:t xml:space="preserve">doświadczające wielokrotnego wykluczenia społecznego rozumianego jako wykluczenie z powodu więcej niż jednej z przesłanek </w:t>
      </w:r>
      <w:r w:rsidR="000C5063" w:rsidRPr="009402BF">
        <w:rPr>
          <w:rFonts w:ascii="Arial" w:hAnsi="Arial" w:cs="Arial"/>
        </w:rPr>
        <w:t>wskazanych w lit. c powyżej</w:t>
      </w:r>
      <w:r w:rsidR="00DE7962" w:rsidRPr="009402BF">
        <w:rPr>
          <w:rFonts w:ascii="Arial" w:hAnsi="Arial" w:cs="Arial"/>
        </w:rPr>
        <w:t xml:space="preserve"> lub spełniające więcej niż jedną przesłankę określoną w art. 7 ustawy z dnia 12 marca 2004 r. o pomocy społecznej;</w:t>
      </w:r>
    </w:p>
    <w:p w14:paraId="20F91D21" w14:textId="59CACB18" w:rsidR="005676A8" w:rsidRPr="009402BF" w:rsidRDefault="005568C7" w:rsidP="00294B2B">
      <w:pPr>
        <w:pStyle w:val="Akapitzlist"/>
        <w:numPr>
          <w:ilvl w:val="0"/>
          <w:numId w:val="35"/>
        </w:numPr>
        <w:tabs>
          <w:tab w:val="left" w:pos="284"/>
        </w:tabs>
        <w:spacing w:after="0" w:line="276" w:lineRule="auto"/>
        <w:rPr>
          <w:rFonts w:ascii="Arial" w:hAnsi="Arial" w:cs="Arial"/>
        </w:rPr>
      </w:pPr>
      <w:r w:rsidRPr="009402BF">
        <w:rPr>
          <w:rFonts w:ascii="Arial" w:hAnsi="Arial" w:cs="Arial"/>
        </w:rPr>
        <w:t xml:space="preserve">osoby </w:t>
      </w:r>
      <w:r w:rsidR="00DE7962" w:rsidRPr="009402BF">
        <w:rPr>
          <w:rFonts w:ascii="Arial" w:hAnsi="Arial" w:cs="Arial"/>
        </w:rPr>
        <w:t>o znacznym lub umiarkowanym stopniu niepełnosprawności;</w:t>
      </w:r>
    </w:p>
    <w:p w14:paraId="77833B0C" w14:textId="03ED0214" w:rsidR="00DE7962" w:rsidRPr="009402BF" w:rsidRDefault="005568C7" w:rsidP="00294B2B">
      <w:pPr>
        <w:pStyle w:val="Akapitzlist"/>
        <w:numPr>
          <w:ilvl w:val="0"/>
          <w:numId w:val="35"/>
        </w:numPr>
        <w:tabs>
          <w:tab w:val="left" w:pos="284"/>
        </w:tabs>
        <w:spacing w:after="0" w:line="276" w:lineRule="auto"/>
        <w:rPr>
          <w:rFonts w:ascii="Arial" w:hAnsi="Arial" w:cs="Arial"/>
        </w:rPr>
      </w:pPr>
      <w:r w:rsidRPr="009402BF">
        <w:rPr>
          <w:rFonts w:ascii="Arial" w:hAnsi="Arial" w:cs="Arial"/>
        </w:rPr>
        <w:t xml:space="preserve">osoby </w:t>
      </w:r>
      <w:r w:rsidR="00DE7962" w:rsidRPr="009402BF">
        <w:rPr>
          <w:rFonts w:ascii="Arial" w:hAnsi="Arial" w:cs="Arial"/>
        </w:rPr>
        <w:t>z niepełnosprawnością sprzężoną, osoby z chorobami psychicznymi, osoby z niepełnosprawnością intelektualną i osoby z całościowymi zaburzeniami rozwojowymi (w rozumieniu zgodnym z Międzynarodową Statystyczną Klasyfikacją Chorób i Problemów Zdrowotnych ICD10);</w:t>
      </w:r>
    </w:p>
    <w:p w14:paraId="764B00ED" w14:textId="73A9754E" w:rsidR="00DE7962" w:rsidRPr="009402BF" w:rsidRDefault="005568C7" w:rsidP="00294B2B">
      <w:pPr>
        <w:pStyle w:val="Akapitzlist"/>
        <w:numPr>
          <w:ilvl w:val="0"/>
          <w:numId w:val="35"/>
        </w:numPr>
        <w:tabs>
          <w:tab w:val="left" w:pos="284"/>
        </w:tabs>
        <w:spacing w:after="0" w:line="276" w:lineRule="auto"/>
        <w:rPr>
          <w:rFonts w:ascii="Arial" w:hAnsi="Arial" w:cs="Arial"/>
        </w:rPr>
      </w:pPr>
      <w:r w:rsidRPr="009402BF">
        <w:rPr>
          <w:rFonts w:ascii="Arial" w:hAnsi="Arial" w:cs="Arial"/>
        </w:rPr>
        <w:t xml:space="preserve">osoby </w:t>
      </w:r>
      <w:r w:rsidR="00DE7962" w:rsidRPr="009402BF">
        <w:rPr>
          <w:rFonts w:ascii="Arial" w:hAnsi="Arial" w:cs="Arial"/>
        </w:rPr>
        <w:t>korzystające z programu FE PŻ;</w:t>
      </w:r>
    </w:p>
    <w:p w14:paraId="366F8473" w14:textId="2E09F9DA" w:rsidR="00DE7962" w:rsidRPr="009402BF" w:rsidRDefault="005568C7" w:rsidP="00294B2B">
      <w:pPr>
        <w:pStyle w:val="Akapitzlist"/>
        <w:numPr>
          <w:ilvl w:val="0"/>
          <w:numId w:val="35"/>
        </w:numPr>
        <w:tabs>
          <w:tab w:val="left" w:pos="284"/>
        </w:tabs>
        <w:spacing w:after="0" w:line="276" w:lineRule="auto"/>
        <w:rPr>
          <w:rFonts w:ascii="Arial" w:hAnsi="Arial" w:cs="Arial"/>
        </w:rPr>
      </w:pPr>
      <w:r w:rsidRPr="009402BF">
        <w:rPr>
          <w:rFonts w:ascii="Arial" w:hAnsi="Arial" w:cs="Arial"/>
        </w:rPr>
        <w:t xml:space="preserve">osoby </w:t>
      </w:r>
      <w:r w:rsidR="00DE7962" w:rsidRPr="009402BF">
        <w:rPr>
          <w:rFonts w:ascii="Arial" w:hAnsi="Arial" w:cs="Arial"/>
        </w:rPr>
        <w:t>opuszczające placówki opieki instytucjonalnej;</w:t>
      </w:r>
    </w:p>
    <w:p w14:paraId="19226CAB" w14:textId="261F6F8D" w:rsidR="00DE7962" w:rsidRPr="009402BF" w:rsidRDefault="005568C7" w:rsidP="00294B2B">
      <w:pPr>
        <w:pStyle w:val="Akapitzlist"/>
        <w:numPr>
          <w:ilvl w:val="0"/>
          <w:numId w:val="35"/>
        </w:numPr>
        <w:tabs>
          <w:tab w:val="left" w:pos="284"/>
        </w:tabs>
        <w:spacing w:after="0" w:line="276" w:lineRule="auto"/>
        <w:rPr>
          <w:rFonts w:ascii="Arial" w:hAnsi="Arial" w:cs="Arial"/>
        </w:rPr>
      </w:pPr>
      <w:r w:rsidRPr="009402BF">
        <w:rPr>
          <w:rFonts w:ascii="Arial" w:hAnsi="Arial" w:cs="Arial"/>
        </w:rPr>
        <w:t xml:space="preserve">osoby </w:t>
      </w:r>
      <w:r w:rsidR="00DE7962" w:rsidRPr="009402BF">
        <w:rPr>
          <w:rFonts w:ascii="Arial" w:hAnsi="Arial" w:cs="Arial"/>
        </w:rPr>
        <w:t>wykluczone komunikacyjnie (tj. z gmin: Borzytuchom, Czarna Dąbrówka, Kołczygłowy, Parchowo, Trzebielino, Tuchomie, Liniewo, Nowa Karczma, Stara Kiszewa)</w:t>
      </w:r>
      <w:r w:rsidR="00522AA2" w:rsidRPr="009402BF">
        <w:rPr>
          <w:rFonts w:ascii="Arial" w:hAnsi="Arial" w:cs="Arial"/>
        </w:rPr>
        <w:t>;</w:t>
      </w:r>
    </w:p>
    <w:p w14:paraId="74A2E374" w14:textId="11BAD607" w:rsidR="00294B2B" w:rsidRPr="00294B2B" w:rsidRDefault="00DE7962" w:rsidP="00294B2B">
      <w:pPr>
        <w:pStyle w:val="Akapitzlist"/>
        <w:numPr>
          <w:ilvl w:val="0"/>
          <w:numId w:val="35"/>
        </w:numPr>
        <w:tabs>
          <w:tab w:val="left" w:pos="284"/>
        </w:tabs>
        <w:spacing w:after="120" w:line="276" w:lineRule="auto"/>
        <w:rPr>
          <w:rFonts w:ascii="Arial" w:hAnsi="Arial" w:cs="Arial"/>
        </w:rPr>
      </w:pPr>
      <w:r w:rsidRPr="00294B2B">
        <w:rPr>
          <w:rFonts w:ascii="Arial" w:hAnsi="Arial" w:cs="Arial"/>
        </w:rPr>
        <w:t>osoby, które opuściły jednostki penitencjarne w terminie ostatnich 12 miesięcy.</w:t>
      </w:r>
      <w:bookmarkEnd w:id="10"/>
    </w:p>
    <w:p w14:paraId="61F1B2ED" w14:textId="08CCFC83" w:rsidR="005F3A6D" w:rsidRPr="009402BF" w:rsidRDefault="005F3A6D" w:rsidP="00F81863">
      <w:pPr>
        <w:pStyle w:val="Akapitzlist"/>
        <w:numPr>
          <w:ilvl w:val="0"/>
          <w:numId w:val="1"/>
        </w:numPr>
        <w:spacing w:after="120" w:line="276" w:lineRule="auto"/>
        <w:ind w:left="0" w:firstLine="0"/>
        <w:rPr>
          <w:rFonts w:ascii="Arial" w:hAnsi="Arial" w:cs="Arial"/>
        </w:rPr>
      </w:pPr>
      <w:r w:rsidRPr="009402BF">
        <w:rPr>
          <w:rFonts w:ascii="Arial" w:hAnsi="Arial" w:cs="Arial"/>
        </w:rPr>
        <w:t xml:space="preserve">Beneficjent dwukrotnie weryfikuje kwalifikowalność uczestnika projektu (tzn. spełnianie w/w warunków), tj. na etapie rekrutacji do projektu oraz w dniu przystąpienia danego uczestnika do projektu, tj. w dniu pierwszej formy wsparcia, </w:t>
      </w:r>
      <w:r w:rsidR="00522AA2" w:rsidRPr="009402BF">
        <w:rPr>
          <w:rFonts w:ascii="Arial" w:hAnsi="Arial" w:cs="Arial"/>
        </w:rPr>
        <w:t>poprzez</w:t>
      </w:r>
      <w:r w:rsidRPr="009402BF">
        <w:rPr>
          <w:rFonts w:ascii="Arial" w:hAnsi="Arial" w:cs="Arial"/>
        </w:rPr>
        <w:t xml:space="preserve"> podpis</w:t>
      </w:r>
      <w:r w:rsidR="00522AA2" w:rsidRPr="009402BF">
        <w:rPr>
          <w:rFonts w:ascii="Arial" w:hAnsi="Arial" w:cs="Arial"/>
        </w:rPr>
        <w:t>anie przez uczestnika</w:t>
      </w:r>
      <w:r w:rsidRPr="009402BF">
        <w:rPr>
          <w:rFonts w:ascii="Arial" w:hAnsi="Arial" w:cs="Arial"/>
        </w:rPr>
        <w:t xml:space="preserve"> deklaracj</w:t>
      </w:r>
      <w:r w:rsidR="00522AA2" w:rsidRPr="009402BF">
        <w:rPr>
          <w:rFonts w:ascii="Arial" w:hAnsi="Arial" w:cs="Arial"/>
        </w:rPr>
        <w:t>i</w:t>
      </w:r>
      <w:r w:rsidRPr="009402BF">
        <w:rPr>
          <w:rFonts w:ascii="Arial" w:hAnsi="Arial" w:cs="Arial"/>
        </w:rPr>
        <w:t xml:space="preserve"> uczestnictwa w projekcie.</w:t>
      </w:r>
    </w:p>
    <w:p w14:paraId="52CA254D" w14:textId="256ED70F" w:rsidR="005F3A6D" w:rsidRPr="009402BF" w:rsidRDefault="005F3A6D" w:rsidP="00F81863">
      <w:pPr>
        <w:pStyle w:val="Akapitzlist"/>
        <w:numPr>
          <w:ilvl w:val="0"/>
          <w:numId w:val="1"/>
        </w:numPr>
        <w:spacing w:before="120" w:after="120" w:line="276" w:lineRule="auto"/>
        <w:ind w:left="0" w:firstLine="0"/>
        <w:rPr>
          <w:rFonts w:ascii="Arial" w:hAnsi="Arial" w:cs="Arial"/>
        </w:rPr>
      </w:pPr>
      <w:r w:rsidRPr="009402BF">
        <w:rPr>
          <w:rFonts w:ascii="Arial" w:hAnsi="Arial" w:cs="Arial"/>
        </w:rPr>
        <w:t>Preferowaną grupą uczestników/czek projektu, którzy na etapie oceny merytorycznej formularza zgłoszeniowego otrzymają dodatkowe punkty są osoby:</w:t>
      </w:r>
    </w:p>
    <w:p w14:paraId="02C7804C" w14:textId="596F3488" w:rsidR="00CB6185" w:rsidRPr="009402BF" w:rsidRDefault="00CB6185" w:rsidP="009402BF">
      <w:pPr>
        <w:pStyle w:val="Akapitzlist"/>
        <w:numPr>
          <w:ilvl w:val="0"/>
          <w:numId w:val="25"/>
        </w:numPr>
        <w:spacing w:after="0" w:line="276" w:lineRule="auto"/>
        <w:rPr>
          <w:rFonts w:ascii="Arial" w:hAnsi="Arial" w:cs="Arial"/>
        </w:rPr>
      </w:pPr>
      <w:r w:rsidRPr="009402BF">
        <w:rPr>
          <w:rFonts w:ascii="Arial" w:hAnsi="Arial" w:cs="Arial"/>
        </w:rPr>
        <w:t xml:space="preserve">doświadczające wielokrotnego wykluczenia społecznego rozumianego jako wykluczenie z powodu więcej niż jednej z przesłanek </w:t>
      </w:r>
      <w:r w:rsidR="00522AA2" w:rsidRPr="009402BF">
        <w:rPr>
          <w:rFonts w:ascii="Arial" w:hAnsi="Arial" w:cs="Arial"/>
        </w:rPr>
        <w:t xml:space="preserve">wskazanych w ust. 1 lit. d niniejszego paragrafu </w:t>
      </w:r>
      <w:r w:rsidRPr="009402BF">
        <w:rPr>
          <w:rFonts w:ascii="Arial" w:hAnsi="Arial" w:cs="Arial"/>
        </w:rPr>
        <w:t>lub spełniające więcej niż jedną przesłankę określoną w art. 7 ustawy z dnia 12 marca 2004 r. o pomocy społecznej;</w:t>
      </w:r>
    </w:p>
    <w:p w14:paraId="7F545A55" w14:textId="0AAD5E7F" w:rsidR="00522AA2" w:rsidRPr="009402BF" w:rsidRDefault="00522AA2" w:rsidP="009402BF">
      <w:pPr>
        <w:pStyle w:val="Akapitzlist"/>
        <w:numPr>
          <w:ilvl w:val="0"/>
          <w:numId w:val="25"/>
        </w:numPr>
        <w:spacing w:after="0" w:line="276" w:lineRule="auto"/>
        <w:rPr>
          <w:rFonts w:ascii="Arial" w:hAnsi="Arial" w:cs="Arial"/>
        </w:rPr>
      </w:pPr>
      <w:r w:rsidRPr="009402BF">
        <w:rPr>
          <w:rFonts w:ascii="Arial" w:hAnsi="Arial" w:cs="Arial"/>
        </w:rPr>
        <w:t>należące do więcej niż jednej grup</w:t>
      </w:r>
      <w:r w:rsidR="00AD3404" w:rsidRPr="009402BF">
        <w:rPr>
          <w:rFonts w:ascii="Arial" w:hAnsi="Arial" w:cs="Arial"/>
        </w:rPr>
        <w:t>y</w:t>
      </w:r>
      <w:r w:rsidRPr="009402BF">
        <w:rPr>
          <w:rFonts w:ascii="Arial" w:hAnsi="Arial" w:cs="Arial"/>
        </w:rPr>
        <w:t xml:space="preserve"> preferowan</w:t>
      </w:r>
      <w:r w:rsidR="00AD3404" w:rsidRPr="009402BF">
        <w:rPr>
          <w:rFonts w:ascii="Arial" w:hAnsi="Arial" w:cs="Arial"/>
        </w:rPr>
        <w:t>ej</w:t>
      </w:r>
      <w:r w:rsidRPr="009402BF">
        <w:rPr>
          <w:rFonts w:ascii="Arial" w:hAnsi="Arial" w:cs="Arial"/>
        </w:rPr>
        <w:t xml:space="preserve"> do udziału w projektach z zakresu aktywnej integracji, tj. grup wskazanych w ust. 1 lit. e niniejszego paragrafu</w:t>
      </w:r>
    </w:p>
    <w:p w14:paraId="1247A497" w14:textId="474199ED" w:rsidR="005F3A6D" w:rsidRDefault="005F3A6D" w:rsidP="00294B2B">
      <w:pPr>
        <w:pStyle w:val="Akapitzlist"/>
        <w:numPr>
          <w:ilvl w:val="0"/>
          <w:numId w:val="1"/>
        </w:numPr>
        <w:spacing w:after="0" w:line="276" w:lineRule="auto"/>
        <w:rPr>
          <w:rFonts w:ascii="Arial" w:hAnsi="Arial" w:cs="Arial"/>
        </w:rPr>
      </w:pPr>
      <w:r w:rsidRPr="009402BF">
        <w:rPr>
          <w:rFonts w:ascii="Arial" w:hAnsi="Arial" w:cs="Arial"/>
        </w:rPr>
        <w:t xml:space="preserve">W sumie w ramach projektu objętych wsparciem zostanie 140 </w:t>
      </w:r>
      <w:r w:rsidR="00522AA2" w:rsidRPr="009402BF">
        <w:rPr>
          <w:rFonts w:ascii="Arial" w:hAnsi="Arial" w:cs="Arial"/>
        </w:rPr>
        <w:t>osób</w:t>
      </w:r>
      <w:r w:rsidRPr="009402BF">
        <w:rPr>
          <w:rFonts w:ascii="Arial" w:hAnsi="Arial" w:cs="Arial"/>
        </w:rPr>
        <w:t>, w tym co najmniej 40% osób z niepełnosprawnościami.</w:t>
      </w:r>
    </w:p>
    <w:p w14:paraId="414F76FB" w14:textId="77777777" w:rsidR="00294B2B" w:rsidRPr="009402BF" w:rsidRDefault="00294B2B" w:rsidP="00294B2B">
      <w:pPr>
        <w:pStyle w:val="Akapitzlist"/>
        <w:spacing w:after="0" w:line="276" w:lineRule="auto"/>
        <w:ind w:left="360"/>
        <w:rPr>
          <w:rFonts w:ascii="Arial" w:hAnsi="Arial" w:cs="Arial"/>
        </w:rPr>
      </w:pPr>
    </w:p>
    <w:p w14:paraId="6A00232F" w14:textId="0FB7AA59" w:rsidR="00EF738F" w:rsidRPr="009402BF" w:rsidRDefault="00EF738F" w:rsidP="00294B2B">
      <w:pPr>
        <w:pStyle w:val="Nagwek1"/>
        <w:spacing w:before="0" w:after="120" w:line="276" w:lineRule="auto"/>
        <w:rPr>
          <w:rFonts w:cs="Arial"/>
          <w:szCs w:val="24"/>
        </w:rPr>
      </w:pPr>
      <w:bookmarkStart w:id="11" w:name="_Toc177988961"/>
      <w:r w:rsidRPr="009402BF">
        <w:rPr>
          <w:rFonts w:cs="Arial"/>
          <w:szCs w:val="24"/>
        </w:rPr>
        <w:t xml:space="preserve">§ 4. </w:t>
      </w:r>
      <w:r w:rsidR="00233A42" w:rsidRPr="009402BF">
        <w:rPr>
          <w:rFonts w:cs="Arial"/>
          <w:szCs w:val="24"/>
        </w:rPr>
        <w:t>Formy wsparcia w ramach projektu</w:t>
      </w:r>
      <w:bookmarkEnd w:id="11"/>
    </w:p>
    <w:p w14:paraId="735AF093" w14:textId="4EB5A93B" w:rsidR="00233A42" w:rsidRPr="009402BF" w:rsidRDefault="00233A42" w:rsidP="00F81863">
      <w:pPr>
        <w:spacing w:line="276" w:lineRule="auto"/>
        <w:rPr>
          <w:rFonts w:ascii="Arial" w:hAnsi="Arial" w:cs="Arial"/>
        </w:rPr>
      </w:pPr>
      <w:r w:rsidRPr="009402BF">
        <w:rPr>
          <w:rFonts w:ascii="Arial" w:hAnsi="Arial" w:cs="Arial"/>
        </w:rPr>
        <w:t>1.</w:t>
      </w:r>
      <w:r w:rsidR="00F81863">
        <w:rPr>
          <w:rFonts w:ascii="Arial" w:hAnsi="Arial" w:cs="Arial"/>
        </w:rPr>
        <w:tab/>
      </w:r>
      <w:r w:rsidRPr="009402BF">
        <w:rPr>
          <w:rFonts w:ascii="Arial" w:hAnsi="Arial" w:cs="Arial"/>
        </w:rPr>
        <w:t xml:space="preserve"> W ramach projektu będą realizowane działania z zakresu aktywizacji społecznej i zawodowej odbywające się w oparciu o ścieżkę reintegracji, tworzoną indywidualnie dla każdej osoby oddzielnie z uwzględnieniem diagnozy sytuacji </w:t>
      </w:r>
      <w:r w:rsidRPr="009402BF">
        <w:rPr>
          <w:rFonts w:ascii="Arial" w:hAnsi="Arial" w:cs="Arial"/>
        </w:rPr>
        <w:lastRenderedPageBreak/>
        <w:t xml:space="preserve">problemowej, zasobów, potencjału, predyspozycji, potrzeb oraz form wsparcia zaplanowanych w ramach projektu, które zostały wskazane w pkt. 2 poniżej. </w:t>
      </w:r>
    </w:p>
    <w:p w14:paraId="02CC215B" w14:textId="7D84026C" w:rsidR="00233A42" w:rsidRPr="009402BF" w:rsidRDefault="00233A42" w:rsidP="00C15514">
      <w:pPr>
        <w:spacing w:after="120" w:line="276" w:lineRule="auto"/>
        <w:rPr>
          <w:rFonts w:ascii="Arial" w:hAnsi="Arial" w:cs="Arial"/>
        </w:rPr>
      </w:pPr>
      <w:r w:rsidRPr="009402BF">
        <w:rPr>
          <w:rFonts w:ascii="Arial" w:hAnsi="Arial" w:cs="Arial"/>
        </w:rPr>
        <w:t xml:space="preserve">2. </w:t>
      </w:r>
      <w:r w:rsidR="00F81863">
        <w:rPr>
          <w:rFonts w:ascii="Arial" w:hAnsi="Arial" w:cs="Arial"/>
        </w:rPr>
        <w:tab/>
      </w:r>
      <w:r w:rsidRPr="009402BF">
        <w:rPr>
          <w:rFonts w:ascii="Arial" w:hAnsi="Arial" w:cs="Arial"/>
        </w:rPr>
        <w:t>W ramach projektu zostaną zrealizowane następujące formy wsparcia:</w:t>
      </w:r>
    </w:p>
    <w:p w14:paraId="6C284D8A" w14:textId="2E0D4F61" w:rsidR="00233A42" w:rsidRPr="009402BF" w:rsidRDefault="00233A42" w:rsidP="009402BF">
      <w:pPr>
        <w:spacing w:after="0" w:line="276" w:lineRule="auto"/>
        <w:ind w:left="284"/>
        <w:rPr>
          <w:rFonts w:ascii="Arial" w:hAnsi="Arial" w:cs="Arial"/>
        </w:rPr>
      </w:pPr>
      <w:r w:rsidRPr="009402BF">
        <w:rPr>
          <w:rFonts w:ascii="Arial" w:hAnsi="Arial" w:cs="Arial"/>
        </w:rPr>
        <w:t>2.1</w:t>
      </w:r>
      <w:r w:rsidR="00E92E7B" w:rsidRPr="009402BF">
        <w:rPr>
          <w:rFonts w:ascii="Arial" w:hAnsi="Arial" w:cs="Arial"/>
        </w:rPr>
        <w:t>.</w:t>
      </w:r>
      <w:r w:rsidRPr="009402BF">
        <w:rPr>
          <w:rFonts w:ascii="Arial" w:hAnsi="Arial" w:cs="Arial"/>
        </w:rPr>
        <w:t xml:space="preserve"> Opracowanie  indywidualnej ścieżki reintegracji społeczno-zawodowej, w trakcie dwóch spotkań indywidualnych, jedno z doradcą zawodowym, a drugie z psychologiem (każde trwające 60 minut), którzy wspólnie opracują indywidualną ścieżkę reintegracji społeczno-zawodowej, która będzie składała się z 3 części: </w:t>
      </w:r>
    </w:p>
    <w:p w14:paraId="61338ACA" w14:textId="77777777" w:rsidR="00233A42" w:rsidRPr="009402BF" w:rsidRDefault="00233A42" w:rsidP="009402BF">
      <w:pPr>
        <w:spacing w:after="0" w:line="276" w:lineRule="auto"/>
        <w:ind w:left="284"/>
        <w:rPr>
          <w:rFonts w:ascii="Arial" w:hAnsi="Arial" w:cs="Arial"/>
        </w:rPr>
      </w:pPr>
      <w:r w:rsidRPr="009402BF">
        <w:rPr>
          <w:rFonts w:ascii="Arial" w:hAnsi="Arial" w:cs="Arial"/>
        </w:rPr>
        <w:t>* diagnozy sytuacji osobistej i zawodowej Uczestnika;</w:t>
      </w:r>
    </w:p>
    <w:p w14:paraId="11604845" w14:textId="528F1CFD" w:rsidR="00233A42" w:rsidRPr="009402BF" w:rsidRDefault="00233A42" w:rsidP="009402BF">
      <w:pPr>
        <w:spacing w:after="0" w:line="276" w:lineRule="auto"/>
        <w:ind w:left="284"/>
        <w:rPr>
          <w:rFonts w:ascii="Arial" w:hAnsi="Arial" w:cs="Arial"/>
        </w:rPr>
      </w:pPr>
      <w:r w:rsidRPr="009402BF">
        <w:rPr>
          <w:rFonts w:ascii="Arial" w:hAnsi="Arial" w:cs="Arial"/>
        </w:rPr>
        <w:t>* wskazania działań niezbędnych do aktywizacji społecznej Uczestnika;</w:t>
      </w:r>
    </w:p>
    <w:p w14:paraId="35C12D39" w14:textId="77777777" w:rsidR="00233A42" w:rsidRPr="009402BF" w:rsidRDefault="00233A42" w:rsidP="009402BF">
      <w:pPr>
        <w:spacing w:after="0" w:line="276" w:lineRule="auto"/>
        <w:ind w:left="284"/>
        <w:rPr>
          <w:rFonts w:ascii="Arial" w:hAnsi="Arial" w:cs="Arial"/>
        </w:rPr>
      </w:pPr>
      <w:r w:rsidRPr="009402BF">
        <w:rPr>
          <w:rFonts w:ascii="Arial" w:hAnsi="Arial" w:cs="Arial"/>
        </w:rPr>
        <w:t>* wskazania działań niezbędnych do aktywizacji zawodowej Uczestnika.</w:t>
      </w:r>
    </w:p>
    <w:p w14:paraId="4EF0B959" w14:textId="57580614" w:rsidR="00233A42" w:rsidRPr="009402BF" w:rsidRDefault="00233A42" w:rsidP="00C15514">
      <w:pPr>
        <w:spacing w:after="120" w:line="276" w:lineRule="auto"/>
        <w:ind w:left="284"/>
        <w:rPr>
          <w:rFonts w:ascii="Arial" w:hAnsi="Arial" w:cs="Arial"/>
        </w:rPr>
      </w:pPr>
      <w:r w:rsidRPr="009402BF">
        <w:rPr>
          <w:rFonts w:ascii="Arial" w:hAnsi="Arial" w:cs="Arial"/>
        </w:rPr>
        <w:t xml:space="preserve">Na podstawie zapisów w niej zawartych i wzorując się na kontrakcie socjalnym koordynator przygotuje dla każdego Uczestnika umowę uczestnictwa w projekcie określającą prawa, obowiązki stron umowy w ramach wspólnie podejmowanych działań zmierzających do przezwyciężenia trudnej sytuacji życiowej Uczestnika. </w:t>
      </w:r>
    </w:p>
    <w:p w14:paraId="04037CC7" w14:textId="77777777" w:rsidR="00233A42" w:rsidRPr="009402BF" w:rsidRDefault="00233A42" w:rsidP="009402BF">
      <w:pPr>
        <w:spacing w:after="0" w:line="276" w:lineRule="auto"/>
        <w:ind w:left="284"/>
        <w:rPr>
          <w:rFonts w:ascii="Arial" w:hAnsi="Arial" w:cs="Arial"/>
        </w:rPr>
      </w:pPr>
      <w:r w:rsidRPr="009402BF">
        <w:rPr>
          <w:rFonts w:ascii="Arial" w:hAnsi="Arial" w:cs="Arial"/>
        </w:rPr>
        <w:t>2.2.   Usługi aktywnej integracji o charakterze społecznym:</w:t>
      </w:r>
    </w:p>
    <w:p w14:paraId="14D691EC" w14:textId="5FCFFE68" w:rsidR="00233A42" w:rsidRPr="009402BF" w:rsidRDefault="00233A42" w:rsidP="009402BF">
      <w:pPr>
        <w:spacing w:after="0" w:line="276" w:lineRule="auto"/>
        <w:ind w:left="284"/>
        <w:rPr>
          <w:rFonts w:ascii="Arial" w:hAnsi="Arial" w:cs="Arial"/>
        </w:rPr>
      </w:pPr>
      <w:r w:rsidRPr="009402BF">
        <w:rPr>
          <w:rFonts w:ascii="Arial" w:hAnsi="Arial" w:cs="Arial"/>
        </w:rPr>
        <w:t>a) indywidualne godzinne konsultacje z psychologiem</w:t>
      </w:r>
      <w:r w:rsidR="002351B5" w:rsidRPr="009402BF">
        <w:rPr>
          <w:rFonts w:ascii="Arial" w:hAnsi="Arial" w:cs="Arial"/>
        </w:rPr>
        <w:t>;</w:t>
      </w:r>
    </w:p>
    <w:p w14:paraId="06A8C3FC" w14:textId="7B1D2005" w:rsidR="00233A42" w:rsidRPr="009402BF" w:rsidRDefault="00233A42" w:rsidP="009402BF">
      <w:pPr>
        <w:spacing w:after="0" w:line="276" w:lineRule="auto"/>
        <w:ind w:left="284"/>
        <w:rPr>
          <w:rFonts w:ascii="Arial" w:hAnsi="Arial" w:cs="Arial"/>
        </w:rPr>
      </w:pPr>
      <w:r w:rsidRPr="009402BF">
        <w:rPr>
          <w:rFonts w:ascii="Arial" w:hAnsi="Arial" w:cs="Arial"/>
        </w:rPr>
        <w:t>b) indywidualne godzinne konsultacje prawno-obywatelskie;</w:t>
      </w:r>
    </w:p>
    <w:p w14:paraId="13734555" w14:textId="6A447A9C" w:rsidR="00233A42" w:rsidRPr="009402BF" w:rsidRDefault="00233A42" w:rsidP="009402BF">
      <w:pPr>
        <w:spacing w:after="0" w:line="276" w:lineRule="auto"/>
        <w:ind w:left="284"/>
        <w:rPr>
          <w:rFonts w:ascii="Arial" w:hAnsi="Arial" w:cs="Arial"/>
        </w:rPr>
      </w:pPr>
      <w:r w:rsidRPr="009402BF">
        <w:rPr>
          <w:rFonts w:ascii="Arial" w:hAnsi="Arial" w:cs="Arial"/>
        </w:rPr>
        <w:t xml:space="preserve">c) </w:t>
      </w:r>
      <w:r w:rsidR="002351B5" w:rsidRPr="009402BF">
        <w:rPr>
          <w:rFonts w:ascii="Arial" w:hAnsi="Arial" w:cs="Arial"/>
        </w:rPr>
        <w:t>zajęcia</w:t>
      </w:r>
      <w:r w:rsidRPr="009402BF">
        <w:rPr>
          <w:rFonts w:ascii="Arial" w:hAnsi="Arial" w:cs="Arial"/>
        </w:rPr>
        <w:t xml:space="preserve"> grupowe</w:t>
      </w:r>
      <w:r w:rsidR="002351B5" w:rsidRPr="009402BF">
        <w:rPr>
          <w:rFonts w:ascii="Arial" w:hAnsi="Arial" w:cs="Arial"/>
        </w:rPr>
        <w:t>: T</w:t>
      </w:r>
      <w:r w:rsidRPr="009402BF">
        <w:rPr>
          <w:rFonts w:ascii="Arial" w:hAnsi="Arial" w:cs="Arial"/>
        </w:rPr>
        <w:t>rening umiejętności społecznych i zdrowia emocjonalnego (8 godzin)</w:t>
      </w:r>
      <w:r w:rsidR="002351B5" w:rsidRPr="009402BF">
        <w:rPr>
          <w:rFonts w:ascii="Arial" w:hAnsi="Arial" w:cs="Arial"/>
        </w:rPr>
        <w:t>;</w:t>
      </w:r>
    </w:p>
    <w:p w14:paraId="00CD8441" w14:textId="29E38292" w:rsidR="00425695" w:rsidRPr="009402BF" w:rsidRDefault="00233A42" w:rsidP="00C15514">
      <w:pPr>
        <w:pStyle w:val="Akapitzlist"/>
        <w:spacing w:after="120" w:line="276" w:lineRule="auto"/>
        <w:ind w:left="284"/>
        <w:rPr>
          <w:rFonts w:ascii="Arial" w:hAnsi="Arial" w:cs="Arial"/>
        </w:rPr>
      </w:pPr>
      <w:r w:rsidRPr="009402BF">
        <w:rPr>
          <w:rFonts w:ascii="Arial" w:hAnsi="Arial" w:cs="Arial"/>
        </w:rPr>
        <w:t xml:space="preserve">d) </w:t>
      </w:r>
      <w:r w:rsidR="00CA32E5" w:rsidRPr="009402BF">
        <w:rPr>
          <w:rFonts w:ascii="Arial" w:hAnsi="Arial" w:cs="Arial"/>
        </w:rPr>
        <w:t>udział w animacji środowiskowej i wolontariacie</w:t>
      </w:r>
      <w:r w:rsidR="00851489" w:rsidRPr="009402BF">
        <w:rPr>
          <w:rFonts w:ascii="Arial" w:hAnsi="Arial" w:cs="Arial"/>
        </w:rPr>
        <w:t>.</w:t>
      </w:r>
    </w:p>
    <w:p w14:paraId="64C01A32" w14:textId="77777777" w:rsidR="00233A42" w:rsidRPr="009402BF" w:rsidRDefault="00233A42" w:rsidP="009402BF">
      <w:pPr>
        <w:spacing w:after="0" w:line="276" w:lineRule="auto"/>
        <w:ind w:left="284"/>
        <w:rPr>
          <w:rFonts w:ascii="Arial" w:hAnsi="Arial" w:cs="Arial"/>
        </w:rPr>
      </w:pPr>
      <w:r w:rsidRPr="009402BF">
        <w:rPr>
          <w:rFonts w:ascii="Arial" w:hAnsi="Arial" w:cs="Arial"/>
        </w:rPr>
        <w:t>2.3. Usługi aktywnej integracji o charakterze zawodowym:</w:t>
      </w:r>
    </w:p>
    <w:p w14:paraId="38B9D4CB" w14:textId="0C7B0C04" w:rsidR="00233A42" w:rsidRPr="009402BF" w:rsidRDefault="00233A42" w:rsidP="009402BF">
      <w:pPr>
        <w:spacing w:after="0" w:line="276" w:lineRule="auto"/>
        <w:ind w:left="284"/>
        <w:rPr>
          <w:rFonts w:ascii="Arial" w:hAnsi="Arial" w:cs="Arial"/>
        </w:rPr>
      </w:pPr>
      <w:r w:rsidRPr="009402BF">
        <w:rPr>
          <w:rFonts w:ascii="Arial" w:hAnsi="Arial" w:cs="Arial"/>
        </w:rPr>
        <w:t>a)</w:t>
      </w:r>
      <w:r w:rsidR="00E87E5B" w:rsidRPr="009402BF">
        <w:rPr>
          <w:rFonts w:ascii="Arial" w:hAnsi="Arial" w:cs="Arial"/>
        </w:rPr>
        <w:t xml:space="preserve"> </w:t>
      </w:r>
      <w:r w:rsidRPr="009402BF">
        <w:rPr>
          <w:rFonts w:ascii="Arial" w:hAnsi="Arial" w:cs="Arial"/>
        </w:rPr>
        <w:t>grupow</w:t>
      </w:r>
      <w:r w:rsidR="002351B5" w:rsidRPr="009402BF">
        <w:rPr>
          <w:rFonts w:ascii="Arial" w:hAnsi="Arial" w:cs="Arial"/>
        </w:rPr>
        <w:t>e</w:t>
      </w:r>
      <w:r w:rsidRPr="009402BF">
        <w:rPr>
          <w:rFonts w:ascii="Arial" w:hAnsi="Arial" w:cs="Arial"/>
        </w:rPr>
        <w:t xml:space="preserve"> poradnictw</w:t>
      </w:r>
      <w:r w:rsidR="002351B5" w:rsidRPr="009402BF">
        <w:rPr>
          <w:rFonts w:ascii="Arial" w:hAnsi="Arial" w:cs="Arial"/>
        </w:rPr>
        <w:t>o</w:t>
      </w:r>
      <w:r w:rsidRPr="009402BF">
        <w:rPr>
          <w:rFonts w:ascii="Arial" w:hAnsi="Arial" w:cs="Arial"/>
        </w:rPr>
        <w:t xml:space="preserve"> zawodo</w:t>
      </w:r>
      <w:r w:rsidR="002351B5" w:rsidRPr="009402BF">
        <w:rPr>
          <w:rFonts w:ascii="Arial" w:hAnsi="Arial" w:cs="Arial"/>
        </w:rPr>
        <w:t>we</w:t>
      </w:r>
      <w:r w:rsidRPr="009402BF">
        <w:rPr>
          <w:rFonts w:ascii="Arial" w:hAnsi="Arial" w:cs="Arial"/>
        </w:rPr>
        <w:t xml:space="preserve"> </w:t>
      </w:r>
      <w:r w:rsidR="00F06B6C" w:rsidRPr="009402BF">
        <w:rPr>
          <w:rFonts w:ascii="Arial" w:hAnsi="Arial" w:cs="Arial"/>
        </w:rPr>
        <w:t>dotyczące aktywnych metod poszukiwania pracy, sporządzania CV, listu motywacyjnego (8 godzin)</w:t>
      </w:r>
      <w:r w:rsidR="002351B5" w:rsidRPr="009402BF">
        <w:rPr>
          <w:rFonts w:ascii="Arial" w:hAnsi="Arial" w:cs="Arial"/>
        </w:rPr>
        <w:t>;</w:t>
      </w:r>
    </w:p>
    <w:p w14:paraId="0C6A4789" w14:textId="7B57F774" w:rsidR="00E84B00" w:rsidRPr="009402BF" w:rsidRDefault="00233A42" w:rsidP="009402BF">
      <w:pPr>
        <w:spacing w:after="0" w:line="276" w:lineRule="auto"/>
        <w:ind w:left="284"/>
        <w:rPr>
          <w:rFonts w:ascii="Arial" w:hAnsi="Arial" w:cs="Arial"/>
        </w:rPr>
      </w:pPr>
      <w:r w:rsidRPr="009402BF">
        <w:rPr>
          <w:rFonts w:ascii="Arial" w:hAnsi="Arial" w:cs="Arial"/>
        </w:rPr>
        <w:t>b)</w:t>
      </w:r>
      <w:r w:rsidR="00E87E5B" w:rsidRPr="009402BF">
        <w:rPr>
          <w:rFonts w:ascii="Arial" w:hAnsi="Arial" w:cs="Arial"/>
        </w:rPr>
        <w:t xml:space="preserve"> </w:t>
      </w:r>
      <w:r w:rsidR="00F06B6C" w:rsidRPr="009402BF">
        <w:rPr>
          <w:rFonts w:ascii="Arial" w:hAnsi="Arial" w:cs="Arial"/>
        </w:rPr>
        <w:t>w</w:t>
      </w:r>
      <w:r w:rsidRPr="009402BF">
        <w:rPr>
          <w:rFonts w:ascii="Arial" w:hAnsi="Arial" w:cs="Arial"/>
        </w:rPr>
        <w:t>izyt</w:t>
      </w:r>
      <w:r w:rsidR="002351B5" w:rsidRPr="009402BF">
        <w:rPr>
          <w:rFonts w:ascii="Arial" w:hAnsi="Arial" w:cs="Arial"/>
        </w:rPr>
        <w:t>a</w:t>
      </w:r>
      <w:r w:rsidRPr="009402BF">
        <w:rPr>
          <w:rFonts w:ascii="Arial" w:hAnsi="Arial" w:cs="Arial"/>
        </w:rPr>
        <w:t xml:space="preserve"> studyjn</w:t>
      </w:r>
      <w:r w:rsidR="002351B5" w:rsidRPr="009402BF">
        <w:rPr>
          <w:rFonts w:ascii="Arial" w:hAnsi="Arial" w:cs="Arial"/>
        </w:rPr>
        <w:t>a u pracodawcy/przedsiębiorcy z regionu</w:t>
      </w:r>
    </w:p>
    <w:p w14:paraId="09C5693E" w14:textId="3D63A7C0" w:rsidR="00E84B00" w:rsidRPr="009402BF" w:rsidRDefault="00233A42" w:rsidP="009402BF">
      <w:pPr>
        <w:spacing w:after="0" w:line="276" w:lineRule="auto"/>
        <w:ind w:left="284"/>
        <w:rPr>
          <w:rFonts w:ascii="Arial" w:hAnsi="Arial" w:cs="Arial"/>
        </w:rPr>
      </w:pPr>
      <w:r w:rsidRPr="009402BF">
        <w:rPr>
          <w:rFonts w:ascii="Arial" w:hAnsi="Arial" w:cs="Arial"/>
        </w:rPr>
        <w:t>c)</w:t>
      </w:r>
      <w:r w:rsidR="00E87E5B" w:rsidRPr="009402BF">
        <w:rPr>
          <w:rFonts w:ascii="Arial" w:hAnsi="Arial" w:cs="Arial"/>
        </w:rPr>
        <w:t xml:space="preserve"> </w:t>
      </w:r>
      <w:r w:rsidR="00E84B00" w:rsidRPr="009402BF">
        <w:rPr>
          <w:rFonts w:ascii="Arial" w:hAnsi="Arial" w:cs="Arial"/>
        </w:rPr>
        <w:t>usługi</w:t>
      </w:r>
      <w:r w:rsidR="002351B5" w:rsidRPr="009402BF">
        <w:rPr>
          <w:rFonts w:ascii="Arial" w:hAnsi="Arial" w:cs="Arial"/>
        </w:rPr>
        <w:t xml:space="preserve"> i wsparcie</w:t>
      </w:r>
      <w:r w:rsidR="00E84B00" w:rsidRPr="009402BF">
        <w:rPr>
          <w:rFonts w:ascii="Arial" w:hAnsi="Arial" w:cs="Arial"/>
        </w:rPr>
        <w:t xml:space="preserve"> pośrednika pracy</w:t>
      </w:r>
      <w:r w:rsidR="002351B5" w:rsidRPr="009402BF">
        <w:rPr>
          <w:rFonts w:ascii="Arial" w:hAnsi="Arial" w:cs="Arial"/>
        </w:rPr>
        <w:t>;</w:t>
      </w:r>
    </w:p>
    <w:p w14:paraId="050C388A" w14:textId="4AE80B85" w:rsidR="002351B5" w:rsidRPr="009402BF" w:rsidRDefault="002351B5" w:rsidP="009402BF">
      <w:pPr>
        <w:spacing w:after="0" w:line="276" w:lineRule="auto"/>
        <w:ind w:left="284"/>
        <w:rPr>
          <w:rFonts w:ascii="Arial" w:hAnsi="Arial" w:cs="Arial"/>
          <w:color w:val="4EA72E" w:themeColor="accent6"/>
        </w:rPr>
      </w:pPr>
      <w:r w:rsidRPr="009402BF">
        <w:rPr>
          <w:rFonts w:ascii="Arial" w:hAnsi="Arial" w:cs="Arial"/>
        </w:rPr>
        <w:t>d) zajęcia dot. praw i obowiązków pracownika oraz elastycznych form zatrudnienia;</w:t>
      </w:r>
    </w:p>
    <w:p w14:paraId="6F7F3495" w14:textId="57CDA126" w:rsidR="00081944" w:rsidRPr="009402BF" w:rsidRDefault="002351B5" w:rsidP="009402BF">
      <w:pPr>
        <w:spacing w:after="0" w:line="276" w:lineRule="auto"/>
        <w:ind w:left="284"/>
        <w:rPr>
          <w:rFonts w:ascii="Arial" w:hAnsi="Arial" w:cs="Arial"/>
        </w:rPr>
      </w:pPr>
      <w:r w:rsidRPr="009402BF">
        <w:rPr>
          <w:rFonts w:ascii="Arial" w:hAnsi="Arial" w:cs="Arial"/>
        </w:rPr>
        <w:t>e</w:t>
      </w:r>
      <w:r w:rsidR="00E84B00" w:rsidRPr="009402BF">
        <w:rPr>
          <w:rFonts w:ascii="Arial" w:hAnsi="Arial" w:cs="Arial"/>
        </w:rPr>
        <w:t>)</w:t>
      </w:r>
      <w:r w:rsidR="00E87E5B" w:rsidRPr="009402BF">
        <w:rPr>
          <w:rFonts w:ascii="Arial" w:hAnsi="Arial" w:cs="Arial"/>
        </w:rPr>
        <w:t xml:space="preserve"> </w:t>
      </w:r>
      <w:r w:rsidR="00E84B00" w:rsidRPr="009402BF">
        <w:rPr>
          <w:rFonts w:ascii="Arial" w:hAnsi="Arial" w:cs="Arial"/>
        </w:rPr>
        <w:t>s</w:t>
      </w:r>
      <w:r w:rsidR="00233A42" w:rsidRPr="009402BF">
        <w:rPr>
          <w:rFonts w:ascii="Arial" w:hAnsi="Arial" w:cs="Arial"/>
        </w:rPr>
        <w:t>zkoleni</w:t>
      </w:r>
      <w:r w:rsidRPr="009402BF">
        <w:rPr>
          <w:rFonts w:ascii="Arial" w:hAnsi="Arial" w:cs="Arial"/>
        </w:rPr>
        <w:t>e</w:t>
      </w:r>
      <w:r w:rsidR="00233A42" w:rsidRPr="009402BF">
        <w:rPr>
          <w:rFonts w:ascii="Arial" w:hAnsi="Arial" w:cs="Arial"/>
        </w:rPr>
        <w:t xml:space="preserve"> zawodowe zakończone egzaminami, które mają potwierdzić nabyte kwalifikacje/kompetencje zawodowe</w:t>
      </w:r>
      <w:r w:rsidRPr="009402BF">
        <w:rPr>
          <w:rFonts w:ascii="Arial" w:hAnsi="Arial" w:cs="Arial"/>
        </w:rPr>
        <w:t>;</w:t>
      </w:r>
      <w:r w:rsidR="00081944" w:rsidRPr="009402BF">
        <w:rPr>
          <w:rFonts w:ascii="Arial" w:hAnsi="Arial" w:cs="Arial"/>
        </w:rPr>
        <w:t xml:space="preserve"> </w:t>
      </w:r>
    </w:p>
    <w:p w14:paraId="668B3D48" w14:textId="7C50AEDE" w:rsidR="002351B5" w:rsidRDefault="00492BCB" w:rsidP="009402BF">
      <w:pPr>
        <w:spacing w:after="0" w:line="276" w:lineRule="auto"/>
        <w:ind w:left="284"/>
        <w:rPr>
          <w:rFonts w:ascii="Arial" w:hAnsi="Arial" w:cs="Arial"/>
        </w:rPr>
      </w:pPr>
      <w:r w:rsidRPr="009402BF">
        <w:rPr>
          <w:rFonts w:ascii="Arial" w:hAnsi="Arial" w:cs="Arial"/>
        </w:rPr>
        <w:t>f</w:t>
      </w:r>
      <w:r w:rsidR="00233A42" w:rsidRPr="009402BF">
        <w:rPr>
          <w:rFonts w:ascii="Arial" w:hAnsi="Arial" w:cs="Arial"/>
        </w:rPr>
        <w:t xml:space="preserve">) staże przyuczające do zawodu, </w:t>
      </w:r>
    </w:p>
    <w:p w14:paraId="655B37A6" w14:textId="77777777" w:rsidR="00294B2B" w:rsidRPr="009402BF" w:rsidRDefault="00294B2B" w:rsidP="009402BF">
      <w:pPr>
        <w:spacing w:after="0" w:line="276" w:lineRule="auto"/>
        <w:ind w:left="284"/>
        <w:rPr>
          <w:rFonts w:ascii="Arial" w:hAnsi="Arial" w:cs="Arial"/>
        </w:rPr>
      </w:pPr>
    </w:p>
    <w:p w14:paraId="6C951E8B" w14:textId="32223D02" w:rsidR="00D107F7" w:rsidRPr="009402BF" w:rsidRDefault="00D107F7" w:rsidP="00294B2B">
      <w:pPr>
        <w:pStyle w:val="Nagwek1"/>
        <w:spacing w:before="0" w:after="120" w:line="276" w:lineRule="auto"/>
        <w:rPr>
          <w:rFonts w:cs="Arial"/>
          <w:szCs w:val="24"/>
        </w:rPr>
      </w:pPr>
      <w:bookmarkStart w:id="12" w:name="_Toc177988962"/>
      <w:r w:rsidRPr="009402BF">
        <w:rPr>
          <w:rFonts w:cs="Arial"/>
          <w:szCs w:val="24"/>
        </w:rPr>
        <w:t>§ 5. Zasady uczestnictwa w projekcie</w:t>
      </w:r>
      <w:bookmarkEnd w:id="12"/>
    </w:p>
    <w:p w14:paraId="289A14BC" w14:textId="3B684E67" w:rsidR="00D107F7" w:rsidRPr="009402BF" w:rsidRDefault="00D107F7" w:rsidP="009402BF">
      <w:pPr>
        <w:numPr>
          <w:ilvl w:val="1"/>
          <w:numId w:val="27"/>
        </w:numPr>
        <w:spacing w:after="0" w:line="276" w:lineRule="auto"/>
        <w:ind w:left="0" w:firstLine="0"/>
        <w:rPr>
          <w:rFonts w:ascii="Arial" w:hAnsi="Arial" w:cs="Arial"/>
        </w:rPr>
      </w:pPr>
      <w:r w:rsidRPr="009402BF">
        <w:rPr>
          <w:rFonts w:ascii="Arial" w:hAnsi="Arial" w:cs="Arial"/>
        </w:rPr>
        <w:t xml:space="preserve">Osoby zakwalifikowane do projektu w dniu pierwszej formy wsparcia w projekcie (tj. w dniu pierwszego spotkania w </w:t>
      </w:r>
      <w:r w:rsidR="002351B5" w:rsidRPr="009402BF">
        <w:rPr>
          <w:rFonts w:ascii="Arial" w:hAnsi="Arial" w:cs="Arial"/>
        </w:rPr>
        <w:t>celu</w:t>
      </w:r>
      <w:r w:rsidRPr="009402BF">
        <w:rPr>
          <w:rFonts w:ascii="Arial" w:hAnsi="Arial" w:cs="Arial"/>
        </w:rPr>
        <w:t xml:space="preserve"> opracowywania indywidualnej ścieżki reintegracji społeczno-zawodowej) podpiszą deklarację uczestnictwa w projekcie (</w:t>
      </w:r>
      <w:r w:rsidRPr="009402BF">
        <w:rPr>
          <w:rFonts w:ascii="Arial" w:hAnsi="Arial" w:cs="Arial"/>
          <w:b/>
        </w:rPr>
        <w:t xml:space="preserve">załącznik nr </w:t>
      </w:r>
      <w:r w:rsidR="002351B5" w:rsidRPr="009402BF">
        <w:rPr>
          <w:rFonts w:ascii="Arial" w:hAnsi="Arial" w:cs="Arial"/>
          <w:b/>
        </w:rPr>
        <w:t>5</w:t>
      </w:r>
      <w:r w:rsidRPr="009402BF">
        <w:rPr>
          <w:rFonts w:ascii="Arial" w:hAnsi="Arial" w:cs="Arial"/>
        </w:rPr>
        <w:t xml:space="preserve"> </w:t>
      </w:r>
      <w:r w:rsidRPr="009402BF">
        <w:rPr>
          <w:rFonts w:ascii="Arial" w:hAnsi="Arial" w:cs="Arial"/>
          <w:b/>
        </w:rPr>
        <w:t xml:space="preserve">do niniejszego </w:t>
      </w:r>
      <w:r w:rsidR="00023268" w:rsidRPr="009402BF">
        <w:rPr>
          <w:rFonts w:ascii="Arial" w:hAnsi="Arial" w:cs="Arial"/>
          <w:b/>
        </w:rPr>
        <w:t>R</w:t>
      </w:r>
      <w:r w:rsidRPr="009402BF">
        <w:rPr>
          <w:rFonts w:ascii="Arial" w:hAnsi="Arial" w:cs="Arial"/>
          <w:b/>
        </w:rPr>
        <w:t>egulaminu</w:t>
      </w:r>
      <w:r w:rsidRPr="009402BF">
        <w:rPr>
          <w:rFonts w:ascii="Arial" w:hAnsi="Arial" w:cs="Arial"/>
        </w:rPr>
        <w:t>), w której potwierdzą, iż dane zawarte w formularzu zgłoszeniowym oraz oświadczeniach</w:t>
      </w:r>
      <w:r w:rsidR="002351B5" w:rsidRPr="009402BF">
        <w:rPr>
          <w:rFonts w:ascii="Arial" w:hAnsi="Arial" w:cs="Arial"/>
        </w:rPr>
        <w:t xml:space="preserve"> i zaświadczeniach</w:t>
      </w:r>
      <w:r w:rsidRPr="009402BF">
        <w:rPr>
          <w:rFonts w:ascii="Arial" w:hAnsi="Arial" w:cs="Arial"/>
        </w:rPr>
        <w:t xml:space="preserve"> złożonych na etapie rekrutacji do projektu nie uległy zmianie</w:t>
      </w:r>
      <w:r w:rsidR="002351B5" w:rsidRPr="009402BF">
        <w:rPr>
          <w:rFonts w:ascii="Arial" w:hAnsi="Arial" w:cs="Arial"/>
        </w:rPr>
        <w:t>.</w:t>
      </w:r>
    </w:p>
    <w:p w14:paraId="3A1A4903" w14:textId="11A9A008" w:rsidR="00D107F7" w:rsidRPr="009402BF" w:rsidRDefault="00D107F7" w:rsidP="009402BF">
      <w:pPr>
        <w:numPr>
          <w:ilvl w:val="1"/>
          <w:numId w:val="27"/>
        </w:numPr>
        <w:spacing w:after="0" w:line="276" w:lineRule="auto"/>
        <w:ind w:left="0" w:firstLine="0"/>
        <w:rPr>
          <w:rFonts w:ascii="Arial" w:hAnsi="Arial" w:cs="Arial"/>
        </w:rPr>
      </w:pPr>
      <w:r w:rsidRPr="009402BF">
        <w:rPr>
          <w:rFonts w:ascii="Arial" w:hAnsi="Arial" w:cs="Arial"/>
        </w:rPr>
        <w:t xml:space="preserve">Na postawie zapisów </w:t>
      </w:r>
      <w:r w:rsidR="002351B5" w:rsidRPr="009402BF">
        <w:rPr>
          <w:rFonts w:ascii="Arial" w:hAnsi="Arial" w:cs="Arial"/>
        </w:rPr>
        <w:t xml:space="preserve">indywidualnej ścieżki reintegracji społeczno-zawodowej opracowanej dla każdego </w:t>
      </w:r>
      <w:r w:rsidR="004D5177" w:rsidRPr="009402BF">
        <w:rPr>
          <w:rFonts w:ascii="Arial" w:hAnsi="Arial" w:cs="Arial"/>
        </w:rPr>
        <w:t xml:space="preserve">uczestnika, </w:t>
      </w:r>
      <w:r w:rsidR="002351B5" w:rsidRPr="009402BF">
        <w:rPr>
          <w:rFonts w:ascii="Arial" w:hAnsi="Arial" w:cs="Arial"/>
        </w:rPr>
        <w:t xml:space="preserve">zostanie </w:t>
      </w:r>
      <w:r w:rsidR="004D5177" w:rsidRPr="009402BF">
        <w:rPr>
          <w:rFonts w:ascii="Arial" w:hAnsi="Arial" w:cs="Arial"/>
        </w:rPr>
        <w:t xml:space="preserve">sporządzone i zawarta z nim </w:t>
      </w:r>
      <w:r w:rsidRPr="009402BF">
        <w:rPr>
          <w:rFonts w:ascii="Arial" w:hAnsi="Arial" w:cs="Arial"/>
        </w:rPr>
        <w:t>umow</w:t>
      </w:r>
      <w:r w:rsidR="004D5177" w:rsidRPr="009402BF">
        <w:rPr>
          <w:rFonts w:ascii="Arial" w:hAnsi="Arial" w:cs="Arial"/>
        </w:rPr>
        <w:t>a</w:t>
      </w:r>
      <w:r w:rsidRPr="009402BF">
        <w:rPr>
          <w:rFonts w:ascii="Arial" w:hAnsi="Arial" w:cs="Arial"/>
        </w:rPr>
        <w:t xml:space="preserve"> uczestnictwa w projekcie określającą prawa, obowiązki stron umowy w ramach </w:t>
      </w:r>
      <w:r w:rsidRPr="009402BF">
        <w:rPr>
          <w:rFonts w:ascii="Arial" w:hAnsi="Arial" w:cs="Arial"/>
        </w:rPr>
        <w:lastRenderedPageBreak/>
        <w:t xml:space="preserve">wspólnie podejmowanych działań zmierzających do przezwyciężenia trudnej sytuacji życiowej Uczestnika. Umowa zostanie podpisana najpóźniej w dniu pierwszej formy wsparcia realizowanej w ramach integracji społecznej. </w:t>
      </w:r>
    </w:p>
    <w:p w14:paraId="1D6FD454" w14:textId="77777777" w:rsidR="00D107F7" w:rsidRPr="009402BF" w:rsidRDefault="00D107F7" w:rsidP="009402BF">
      <w:pPr>
        <w:numPr>
          <w:ilvl w:val="1"/>
          <w:numId w:val="27"/>
        </w:numPr>
        <w:spacing w:after="0" w:line="276" w:lineRule="auto"/>
        <w:ind w:left="0" w:firstLine="0"/>
        <w:rPr>
          <w:rFonts w:ascii="Arial" w:hAnsi="Arial" w:cs="Arial"/>
        </w:rPr>
      </w:pPr>
      <w:r w:rsidRPr="009402BF">
        <w:rPr>
          <w:rFonts w:ascii="Arial" w:hAnsi="Arial" w:cs="Arial"/>
        </w:rPr>
        <w:t>Uczestnik projektu jest zobowiązany do regularnego uczestnictwa we wsparciu zaplanowanym dla niego w ramach projektu. Swoją obecność na wsparciu realizowanym w ramach projektu uczestnik potwierdza własnoręcznym podpisem na liście obecności.</w:t>
      </w:r>
    </w:p>
    <w:p w14:paraId="5E124BBC" w14:textId="2E348BA2" w:rsidR="00D107F7" w:rsidRPr="009402BF" w:rsidRDefault="00D107F7" w:rsidP="009402BF">
      <w:pPr>
        <w:numPr>
          <w:ilvl w:val="1"/>
          <w:numId w:val="27"/>
        </w:numPr>
        <w:spacing w:after="0" w:line="276" w:lineRule="auto"/>
        <w:ind w:left="0" w:firstLine="0"/>
        <w:rPr>
          <w:rFonts w:ascii="Arial" w:hAnsi="Arial" w:cs="Arial"/>
        </w:rPr>
      </w:pPr>
      <w:r w:rsidRPr="009402BF">
        <w:rPr>
          <w:rFonts w:ascii="Arial" w:hAnsi="Arial" w:cs="Arial"/>
        </w:rPr>
        <w:t>Uczestnicy projektu są bezwzględnie zobowiązani do uczestnictwa w spotkaniach</w:t>
      </w:r>
      <w:r w:rsidR="00D021AF" w:rsidRPr="009402BF">
        <w:rPr>
          <w:rFonts w:ascii="Arial" w:hAnsi="Arial" w:cs="Arial"/>
        </w:rPr>
        <w:t xml:space="preserve"> </w:t>
      </w:r>
      <w:r w:rsidRPr="009402BF">
        <w:rPr>
          <w:rFonts w:ascii="Arial" w:hAnsi="Arial" w:cs="Arial"/>
        </w:rPr>
        <w:t xml:space="preserve">z doradcą zawodowym/psychologiem/prawnikiem. Uczestnik projektu może jednokrotnie najpóźniej, co najmniej 24 godziny przed planowanym terminem wsparcia indywidualnego, wnioskować o zmianę terminu wsparcia zaplanowanego w projekcie. We wskazanej sytuacji Beneficjent wyznacza nowy termin wsparcia indywidualnego zaplanowanego w ramach projektu. </w:t>
      </w:r>
    </w:p>
    <w:p w14:paraId="7EF05FCF" w14:textId="247D6AB3" w:rsidR="00D107F7" w:rsidRPr="009402BF" w:rsidRDefault="004D5177" w:rsidP="009402BF">
      <w:pPr>
        <w:numPr>
          <w:ilvl w:val="1"/>
          <w:numId w:val="27"/>
        </w:numPr>
        <w:spacing w:after="0" w:line="276" w:lineRule="auto"/>
        <w:ind w:left="0" w:firstLine="0"/>
        <w:rPr>
          <w:rFonts w:ascii="Arial" w:hAnsi="Arial" w:cs="Arial"/>
        </w:rPr>
      </w:pPr>
      <w:r w:rsidRPr="009402BF">
        <w:rPr>
          <w:rFonts w:ascii="Arial" w:hAnsi="Arial" w:cs="Arial"/>
        </w:rPr>
        <w:t>Uczestnicy projektu będą uczestniczyć w szkoleniach zawodowych zaplanowanych w ramach projektu zgodnie z następującymi zasadami:</w:t>
      </w:r>
    </w:p>
    <w:p w14:paraId="429A197B" w14:textId="2EC0950B" w:rsidR="004D5177" w:rsidRPr="009402BF" w:rsidRDefault="004D5177" w:rsidP="00C15514">
      <w:pPr>
        <w:pStyle w:val="Akapitzlist"/>
        <w:numPr>
          <w:ilvl w:val="0"/>
          <w:numId w:val="36"/>
        </w:numPr>
        <w:spacing w:after="0" w:line="276" w:lineRule="auto"/>
        <w:ind w:hanging="436"/>
        <w:rPr>
          <w:rFonts w:ascii="Arial" w:hAnsi="Arial" w:cs="Arial"/>
        </w:rPr>
      </w:pPr>
      <w:r w:rsidRPr="009402BF">
        <w:rPr>
          <w:rFonts w:ascii="Arial" w:hAnsi="Arial" w:cs="Arial"/>
        </w:rPr>
        <w:t>s</w:t>
      </w:r>
      <w:r w:rsidR="002351B5" w:rsidRPr="009402BF">
        <w:rPr>
          <w:rFonts w:ascii="Arial" w:hAnsi="Arial" w:cs="Arial"/>
        </w:rPr>
        <w:t xml:space="preserve">zkolenia zawodowe realizowane w ramach projektu </w:t>
      </w:r>
      <w:r w:rsidRPr="009402BF">
        <w:rPr>
          <w:rFonts w:ascii="Arial" w:hAnsi="Arial" w:cs="Arial"/>
        </w:rPr>
        <w:t xml:space="preserve">na rzecz uczestników muszą mieć </w:t>
      </w:r>
      <w:r w:rsidR="002351B5" w:rsidRPr="009402BF">
        <w:rPr>
          <w:rFonts w:ascii="Arial" w:hAnsi="Arial" w:cs="Arial"/>
        </w:rPr>
        <w:t>na celu zwiększenie szans uczestników na podjęcie zatrudnienia, w szczególności w przypadku braku lub nieadekwatnych do potrzeb rynku pracy kwalifikacji/kompetencji zawodowych, konieczności zmiany lub uzupełnienia kwalifikacji, utraty zdolności do pracy w dotychczas</w:t>
      </w:r>
      <w:r w:rsidRPr="009402BF">
        <w:rPr>
          <w:rFonts w:ascii="Arial" w:hAnsi="Arial" w:cs="Arial"/>
        </w:rPr>
        <w:t xml:space="preserve"> </w:t>
      </w:r>
      <w:r w:rsidR="002351B5" w:rsidRPr="009402BF">
        <w:rPr>
          <w:rFonts w:ascii="Arial" w:hAnsi="Arial" w:cs="Arial"/>
        </w:rPr>
        <w:t>wykonywanym zawodzie, braku umiejętności aktywnego poszukiwania pracy</w:t>
      </w:r>
      <w:r w:rsidRPr="009402BF">
        <w:rPr>
          <w:rFonts w:ascii="Arial" w:hAnsi="Arial" w:cs="Arial"/>
        </w:rPr>
        <w:t>;</w:t>
      </w:r>
    </w:p>
    <w:p w14:paraId="2DE057F7" w14:textId="475EDD3F" w:rsidR="002351B5" w:rsidRPr="009402BF" w:rsidRDefault="004D5177" w:rsidP="00C15514">
      <w:pPr>
        <w:pStyle w:val="Akapitzlist"/>
        <w:numPr>
          <w:ilvl w:val="0"/>
          <w:numId w:val="36"/>
        </w:numPr>
        <w:spacing w:after="0" w:line="276" w:lineRule="auto"/>
        <w:ind w:hanging="436"/>
        <w:rPr>
          <w:rFonts w:ascii="Arial" w:hAnsi="Arial" w:cs="Arial"/>
        </w:rPr>
      </w:pPr>
      <w:r w:rsidRPr="009402BF">
        <w:rPr>
          <w:rFonts w:ascii="Arial" w:hAnsi="Arial" w:cs="Arial"/>
        </w:rPr>
        <w:t>s</w:t>
      </w:r>
      <w:r w:rsidR="002351B5" w:rsidRPr="009402BF">
        <w:rPr>
          <w:rFonts w:ascii="Arial" w:hAnsi="Arial" w:cs="Arial"/>
        </w:rPr>
        <w:t xml:space="preserve">zkolenia </w:t>
      </w:r>
      <w:r w:rsidR="00A91B60" w:rsidRPr="009402BF">
        <w:rPr>
          <w:rFonts w:ascii="Arial" w:hAnsi="Arial" w:cs="Arial"/>
        </w:rPr>
        <w:t xml:space="preserve">prowadzące do nabycia kwalifikacji lub kompetencji </w:t>
      </w:r>
      <w:r w:rsidR="002351B5" w:rsidRPr="009402BF">
        <w:rPr>
          <w:rFonts w:ascii="Arial" w:hAnsi="Arial" w:cs="Arial"/>
        </w:rPr>
        <w:t>będą realizowane grupowo lub indywidualnie w zależności od rodzaju szkoleń/kursów</w:t>
      </w:r>
      <w:r w:rsidR="00A91B60" w:rsidRPr="009402BF">
        <w:rPr>
          <w:rFonts w:ascii="Arial" w:hAnsi="Arial" w:cs="Arial"/>
        </w:rPr>
        <w:t>;</w:t>
      </w:r>
    </w:p>
    <w:p w14:paraId="28809133" w14:textId="6DCEF46A" w:rsidR="002351B5" w:rsidRPr="009402BF" w:rsidRDefault="004D5177" w:rsidP="00C15514">
      <w:pPr>
        <w:pStyle w:val="Akapitzlist"/>
        <w:numPr>
          <w:ilvl w:val="0"/>
          <w:numId w:val="36"/>
        </w:numPr>
        <w:spacing w:after="0" w:line="276" w:lineRule="auto"/>
        <w:ind w:left="709" w:hanging="425"/>
        <w:rPr>
          <w:rFonts w:ascii="Arial" w:hAnsi="Arial" w:cs="Arial"/>
        </w:rPr>
      </w:pPr>
      <w:r w:rsidRPr="009402BF">
        <w:rPr>
          <w:rFonts w:ascii="Arial" w:hAnsi="Arial" w:cs="Arial"/>
        </w:rPr>
        <w:t>u</w:t>
      </w:r>
      <w:r w:rsidR="002351B5" w:rsidRPr="009402BF">
        <w:rPr>
          <w:rFonts w:ascii="Arial" w:hAnsi="Arial" w:cs="Arial"/>
        </w:rPr>
        <w:t>czestnicy podczas szkoleń otrzymają</w:t>
      </w:r>
      <w:r w:rsidRPr="009402BF">
        <w:rPr>
          <w:rFonts w:ascii="Arial" w:hAnsi="Arial" w:cs="Arial"/>
        </w:rPr>
        <w:t xml:space="preserve"> </w:t>
      </w:r>
      <w:r w:rsidR="002351B5" w:rsidRPr="009402BF">
        <w:rPr>
          <w:rFonts w:ascii="Arial" w:hAnsi="Arial" w:cs="Arial"/>
        </w:rPr>
        <w:t>stypendium szkoleniowe,</w:t>
      </w:r>
      <w:r w:rsidRPr="009402BF">
        <w:rPr>
          <w:rStyle w:val="Odwoanieprzypisudolnego"/>
          <w:rFonts w:ascii="Arial" w:hAnsi="Arial" w:cs="Arial"/>
        </w:rPr>
        <w:footnoteReference w:id="2"/>
      </w:r>
      <w:r w:rsidRPr="009402BF">
        <w:rPr>
          <w:rFonts w:ascii="Arial" w:hAnsi="Arial" w:cs="Arial"/>
        </w:rPr>
        <w:t xml:space="preserve"> </w:t>
      </w:r>
      <w:r w:rsidR="002351B5" w:rsidRPr="009402BF">
        <w:rPr>
          <w:rFonts w:ascii="Arial" w:hAnsi="Arial" w:cs="Arial"/>
        </w:rPr>
        <w:t>zwrot kosztów dojazdu</w:t>
      </w:r>
      <w:r w:rsidRPr="009402BF">
        <w:rPr>
          <w:rFonts w:ascii="Arial" w:hAnsi="Arial" w:cs="Arial"/>
        </w:rPr>
        <w:t xml:space="preserve"> i </w:t>
      </w:r>
      <w:r w:rsidR="002351B5" w:rsidRPr="009402BF">
        <w:rPr>
          <w:rFonts w:ascii="Arial" w:hAnsi="Arial" w:cs="Arial"/>
        </w:rPr>
        <w:t>opieki nad dzieckiem/ osobą zależną</w:t>
      </w:r>
      <w:r w:rsidRPr="009402BF">
        <w:rPr>
          <w:rStyle w:val="Odwoanieprzypisudolnego"/>
          <w:rFonts w:ascii="Arial" w:hAnsi="Arial" w:cs="Arial"/>
        </w:rPr>
        <w:footnoteReference w:id="3"/>
      </w:r>
      <w:r w:rsidRPr="009402BF">
        <w:rPr>
          <w:rFonts w:ascii="Arial" w:hAnsi="Arial" w:cs="Arial"/>
        </w:rPr>
        <w:t xml:space="preserve">, </w:t>
      </w:r>
      <w:r w:rsidR="002351B5" w:rsidRPr="009402BF">
        <w:rPr>
          <w:rFonts w:ascii="Arial" w:hAnsi="Arial" w:cs="Arial"/>
        </w:rPr>
        <w:t>wyżywienie (przerwy kawowe + obiad)  w przypadku szkoleń realizowanych min. 6 godzin dziennie</w:t>
      </w:r>
      <w:r w:rsidRPr="009402BF">
        <w:rPr>
          <w:rFonts w:ascii="Arial" w:hAnsi="Arial" w:cs="Arial"/>
        </w:rPr>
        <w:t xml:space="preserve">, </w:t>
      </w:r>
      <w:r w:rsidR="002351B5" w:rsidRPr="009402BF">
        <w:rPr>
          <w:rFonts w:ascii="Arial" w:hAnsi="Arial" w:cs="Arial"/>
        </w:rPr>
        <w:lastRenderedPageBreak/>
        <w:t>ubezpieczenie NNW</w:t>
      </w:r>
      <w:r w:rsidRPr="009402BF">
        <w:rPr>
          <w:rFonts w:ascii="Arial" w:hAnsi="Arial" w:cs="Arial"/>
        </w:rPr>
        <w:t xml:space="preserve">, </w:t>
      </w:r>
      <w:r w:rsidR="002351B5" w:rsidRPr="009402BF">
        <w:rPr>
          <w:rFonts w:ascii="Arial" w:hAnsi="Arial" w:cs="Arial"/>
        </w:rPr>
        <w:t>materiały dydaktyczne</w:t>
      </w:r>
      <w:r w:rsidRPr="009402BF">
        <w:rPr>
          <w:rFonts w:ascii="Arial" w:hAnsi="Arial" w:cs="Arial"/>
        </w:rPr>
        <w:t xml:space="preserve"> i </w:t>
      </w:r>
      <w:r w:rsidR="002351B5" w:rsidRPr="009402BF">
        <w:rPr>
          <w:rFonts w:ascii="Arial" w:hAnsi="Arial" w:cs="Arial"/>
        </w:rPr>
        <w:t>ubrania ochronne</w:t>
      </w:r>
      <w:r w:rsidRPr="009402BF">
        <w:rPr>
          <w:rFonts w:ascii="Arial" w:hAnsi="Arial" w:cs="Arial"/>
        </w:rPr>
        <w:t>,</w:t>
      </w:r>
      <w:r w:rsidR="002351B5" w:rsidRPr="009402BF">
        <w:rPr>
          <w:rFonts w:ascii="Arial" w:hAnsi="Arial" w:cs="Arial"/>
        </w:rPr>
        <w:t xml:space="preserve"> jeśli będą niezbędne</w:t>
      </w:r>
      <w:r w:rsidRPr="009402BF">
        <w:rPr>
          <w:rFonts w:ascii="Arial" w:hAnsi="Arial" w:cs="Arial"/>
        </w:rPr>
        <w:t xml:space="preserve"> do realizacji szkolenia;</w:t>
      </w:r>
    </w:p>
    <w:p w14:paraId="3E363495" w14:textId="04A2635D" w:rsidR="002351B5" w:rsidRPr="009402BF" w:rsidRDefault="00A91B60" w:rsidP="009402BF">
      <w:pPr>
        <w:pStyle w:val="Akapitzlist"/>
        <w:numPr>
          <w:ilvl w:val="0"/>
          <w:numId w:val="36"/>
        </w:numPr>
        <w:spacing w:after="0" w:line="276" w:lineRule="auto"/>
        <w:rPr>
          <w:rFonts w:ascii="Arial" w:hAnsi="Arial" w:cs="Arial"/>
        </w:rPr>
      </w:pPr>
      <w:r w:rsidRPr="009402BF">
        <w:rPr>
          <w:rFonts w:ascii="Arial" w:hAnsi="Arial" w:cs="Arial"/>
        </w:rPr>
        <w:t xml:space="preserve">uczestnicy </w:t>
      </w:r>
      <w:r w:rsidR="002351B5" w:rsidRPr="009402BF">
        <w:rPr>
          <w:rFonts w:ascii="Arial" w:hAnsi="Arial" w:cs="Arial"/>
        </w:rPr>
        <w:t>szkol</w:t>
      </w:r>
      <w:r w:rsidRPr="009402BF">
        <w:rPr>
          <w:rFonts w:ascii="Arial" w:hAnsi="Arial" w:cs="Arial"/>
        </w:rPr>
        <w:t>eń są</w:t>
      </w:r>
      <w:r w:rsidR="002351B5" w:rsidRPr="009402BF">
        <w:rPr>
          <w:rFonts w:ascii="Arial" w:hAnsi="Arial" w:cs="Arial"/>
        </w:rPr>
        <w:t xml:space="preserve"> zobowiązan</w:t>
      </w:r>
      <w:r w:rsidRPr="009402BF">
        <w:rPr>
          <w:rFonts w:ascii="Arial" w:hAnsi="Arial" w:cs="Arial"/>
        </w:rPr>
        <w:t>i</w:t>
      </w:r>
      <w:r w:rsidR="002351B5" w:rsidRPr="009402BF">
        <w:rPr>
          <w:rFonts w:ascii="Arial" w:hAnsi="Arial" w:cs="Arial"/>
        </w:rPr>
        <w:t xml:space="preserve"> m.in. do:</w:t>
      </w:r>
      <w:r w:rsidR="004D5177" w:rsidRPr="009402BF">
        <w:rPr>
          <w:rFonts w:ascii="Arial" w:hAnsi="Arial" w:cs="Arial"/>
        </w:rPr>
        <w:t xml:space="preserve"> </w:t>
      </w:r>
      <w:r w:rsidR="002351B5" w:rsidRPr="009402BF">
        <w:rPr>
          <w:rFonts w:ascii="Arial" w:hAnsi="Arial" w:cs="Arial"/>
        </w:rPr>
        <w:t>systematycznego uczestnictwa w szkoleniu</w:t>
      </w:r>
      <w:r w:rsidRPr="009402BF">
        <w:rPr>
          <w:rFonts w:ascii="Arial" w:hAnsi="Arial" w:cs="Arial"/>
        </w:rPr>
        <w:t xml:space="preserve">, </w:t>
      </w:r>
      <w:r w:rsidR="002351B5" w:rsidRPr="009402BF">
        <w:rPr>
          <w:rFonts w:ascii="Arial" w:hAnsi="Arial" w:cs="Arial"/>
        </w:rPr>
        <w:t>ukończenia szkolenia i przystąpienia do egzaminu końcowego w przewidzianym terminie</w:t>
      </w:r>
      <w:r w:rsidRPr="009402BF">
        <w:rPr>
          <w:rFonts w:ascii="Arial" w:hAnsi="Arial" w:cs="Arial"/>
        </w:rPr>
        <w:t>, k</w:t>
      </w:r>
      <w:r w:rsidR="002351B5" w:rsidRPr="009402BF">
        <w:rPr>
          <w:rFonts w:ascii="Arial" w:hAnsi="Arial" w:cs="Arial"/>
        </w:rPr>
        <w:t>ażdorazowego usprawiedliwiania nieobecności na zajęciach</w:t>
      </w:r>
      <w:r w:rsidRPr="009402BF">
        <w:rPr>
          <w:rFonts w:ascii="Arial" w:hAnsi="Arial" w:cs="Arial"/>
        </w:rPr>
        <w:t>;</w:t>
      </w:r>
    </w:p>
    <w:p w14:paraId="408C1E8E" w14:textId="7582AF49" w:rsidR="002351B5" w:rsidRPr="009402BF" w:rsidRDefault="00A91B60" w:rsidP="009402BF">
      <w:pPr>
        <w:pStyle w:val="Akapitzlist"/>
        <w:numPr>
          <w:ilvl w:val="0"/>
          <w:numId w:val="36"/>
        </w:numPr>
        <w:spacing w:after="0" w:line="276" w:lineRule="auto"/>
        <w:rPr>
          <w:rFonts w:ascii="Arial" w:hAnsi="Arial" w:cs="Arial"/>
        </w:rPr>
      </w:pPr>
      <w:r w:rsidRPr="009402BF">
        <w:rPr>
          <w:rFonts w:ascii="Arial" w:hAnsi="Arial" w:cs="Arial"/>
        </w:rPr>
        <w:t>p</w:t>
      </w:r>
      <w:r w:rsidR="002351B5" w:rsidRPr="009402BF">
        <w:rPr>
          <w:rFonts w:ascii="Arial" w:hAnsi="Arial" w:cs="Arial"/>
        </w:rPr>
        <w:t xml:space="preserve">rzed </w:t>
      </w:r>
      <w:r w:rsidRPr="009402BF">
        <w:rPr>
          <w:rFonts w:ascii="Arial" w:hAnsi="Arial" w:cs="Arial"/>
        </w:rPr>
        <w:t>rozpoczęciem</w:t>
      </w:r>
      <w:r w:rsidR="002351B5" w:rsidRPr="009402BF">
        <w:rPr>
          <w:rFonts w:ascii="Arial" w:hAnsi="Arial" w:cs="Arial"/>
        </w:rPr>
        <w:t xml:space="preserve"> szkolenia</w:t>
      </w:r>
      <w:r w:rsidRPr="009402BF">
        <w:rPr>
          <w:rFonts w:ascii="Arial" w:hAnsi="Arial" w:cs="Arial"/>
        </w:rPr>
        <w:t xml:space="preserve"> </w:t>
      </w:r>
      <w:r w:rsidR="002351B5" w:rsidRPr="009402BF">
        <w:rPr>
          <w:rFonts w:ascii="Arial" w:hAnsi="Arial" w:cs="Arial"/>
        </w:rPr>
        <w:t xml:space="preserve">uczestnik projektu </w:t>
      </w:r>
      <w:r w:rsidRPr="009402BF">
        <w:rPr>
          <w:rFonts w:ascii="Arial" w:hAnsi="Arial" w:cs="Arial"/>
        </w:rPr>
        <w:t>może zostać</w:t>
      </w:r>
      <w:r w:rsidR="002351B5" w:rsidRPr="009402BF">
        <w:rPr>
          <w:rFonts w:ascii="Arial" w:hAnsi="Arial" w:cs="Arial"/>
        </w:rPr>
        <w:t xml:space="preserve"> skierowany na badania lekarskie, jeśli są wymagane przepisami prawa w celu stwierdzenia braku przeciwwskazań do uczestnictwa w szkoleniu</w:t>
      </w:r>
      <w:r w:rsidRPr="009402BF">
        <w:rPr>
          <w:rFonts w:ascii="Arial" w:hAnsi="Arial" w:cs="Arial"/>
        </w:rPr>
        <w:t>;</w:t>
      </w:r>
    </w:p>
    <w:p w14:paraId="0B503E3A" w14:textId="22041C9E" w:rsidR="002351B5" w:rsidRPr="009402BF" w:rsidRDefault="002351B5" w:rsidP="009402BF">
      <w:pPr>
        <w:pStyle w:val="Akapitzlist"/>
        <w:numPr>
          <w:ilvl w:val="0"/>
          <w:numId w:val="36"/>
        </w:numPr>
        <w:spacing w:after="0" w:line="276" w:lineRule="auto"/>
        <w:rPr>
          <w:rFonts w:ascii="Arial" w:hAnsi="Arial" w:cs="Arial"/>
        </w:rPr>
      </w:pPr>
      <w:r w:rsidRPr="009402BF">
        <w:rPr>
          <w:rFonts w:ascii="Arial" w:hAnsi="Arial" w:cs="Arial"/>
        </w:rPr>
        <w:t>Uczestnicy szkoleń muszą być obecni na min. 70% zajęć. Osoby nieobecne na ponad 30% zajęć szkoleniowych mogą zostać skreślone z listy uczestników projektu</w:t>
      </w:r>
      <w:r w:rsidR="00A91B60" w:rsidRPr="009402BF">
        <w:rPr>
          <w:rFonts w:ascii="Arial" w:hAnsi="Arial" w:cs="Arial"/>
        </w:rPr>
        <w:t xml:space="preserve"> i obciążone kosztami ich uczestnictwa w szkoleniu.</w:t>
      </w:r>
      <w:r w:rsidRPr="009402BF">
        <w:rPr>
          <w:rFonts w:ascii="Arial" w:hAnsi="Arial" w:cs="Arial"/>
        </w:rPr>
        <w:t xml:space="preserve"> Do limitu nieobecności będą wliczane nieobecności usprawiedliwione zwolnieniem lekarskim lub innym stosownym dokumentem przedstawionym przez uczestnika/</w:t>
      </w:r>
      <w:proofErr w:type="spellStart"/>
      <w:r w:rsidRPr="009402BF">
        <w:rPr>
          <w:rFonts w:ascii="Arial" w:hAnsi="Arial" w:cs="Arial"/>
        </w:rPr>
        <w:t>czkę</w:t>
      </w:r>
      <w:proofErr w:type="spellEnd"/>
      <w:r w:rsidRPr="009402BF">
        <w:rPr>
          <w:rFonts w:ascii="Arial" w:hAnsi="Arial" w:cs="Arial"/>
        </w:rPr>
        <w:t xml:space="preserve"> projektu</w:t>
      </w:r>
      <w:r w:rsidR="00A91B60" w:rsidRPr="009402BF">
        <w:rPr>
          <w:rFonts w:ascii="Arial" w:hAnsi="Arial" w:cs="Arial"/>
        </w:rPr>
        <w:t>;</w:t>
      </w:r>
    </w:p>
    <w:p w14:paraId="51010568" w14:textId="77777777" w:rsidR="00A91B60" w:rsidRPr="009402BF" w:rsidRDefault="00A91B60" w:rsidP="00F81863">
      <w:pPr>
        <w:pStyle w:val="Akapitzlist"/>
        <w:numPr>
          <w:ilvl w:val="1"/>
          <w:numId w:val="27"/>
        </w:numPr>
        <w:spacing w:after="0" w:line="276" w:lineRule="auto"/>
        <w:ind w:left="0" w:firstLine="0"/>
        <w:rPr>
          <w:rFonts w:ascii="Arial" w:hAnsi="Arial" w:cs="Arial"/>
        </w:rPr>
      </w:pPr>
      <w:r w:rsidRPr="009402BF">
        <w:rPr>
          <w:rFonts w:ascii="Arial" w:hAnsi="Arial" w:cs="Arial"/>
        </w:rPr>
        <w:t>Uczestnicy projektu będą uczestniczyć w stażach przyuczających do zawodu zaplanowanych w ramach projektu zgodnie z następującymi zasadami:</w:t>
      </w:r>
    </w:p>
    <w:p w14:paraId="365B1095" w14:textId="0582CCF1" w:rsidR="002351B5" w:rsidRPr="009402BF" w:rsidRDefault="00A91B60" w:rsidP="009402BF">
      <w:pPr>
        <w:pStyle w:val="Akapitzlist"/>
        <w:numPr>
          <w:ilvl w:val="0"/>
          <w:numId w:val="37"/>
        </w:numPr>
        <w:spacing w:after="0" w:line="276" w:lineRule="auto"/>
        <w:rPr>
          <w:rFonts w:ascii="Arial" w:hAnsi="Arial" w:cs="Arial"/>
        </w:rPr>
      </w:pPr>
      <w:r w:rsidRPr="009402BF">
        <w:rPr>
          <w:rFonts w:ascii="Arial" w:hAnsi="Arial" w:cs="Arial"/>
        </w:rPr>
        <w:t>s</w:t>
      </w:r>
      <w:r w:rsidR="002351B5" w:rsidRPr="009402BF">
        <w:rPr>
          <w:rFonts w:ascii="Arial" w:hAnsi="Arial" w:cs="Arial"/>
        </w:rPr>
        <w:t xml:space="preserve">taże będą realizowane zgodnie z zaleceniami Rady Unii Europejskiej z dnia 10.03.2014 nr 2014/C 88/01 i ustawy z dnia 20.04.2004 </w:t>
      </w:r>
      <w:r w:rsidR="00492BCB" w:rsidRPr="009402BF">
        <w:rPr>
          <w:rFonts w:ascii="Arial" w:hAnsi="Arial" w:cs="Arial"/>
        </w:rPr>
        <w:t xml:space="preserve">r. </w:t>
      </w:r>
      <w:r w:rsidR="002351B5" w:rsidRPr="009402BF">
        <w:rPr>
          <w:rFonts w:ascii="Arial" w:hAnsi="Arial" w:cs="Arial"/>
        </w:rPr>
        <w:t>o promocji zatrudnienia i instytucjach rynku pracy oraz zapisami zawartymi poniżej</w:t>
      </w:r>
      <w:r w:rsidRPr="009402BF">
        <w:rPr>
          <w:rFonts w:ascii="Arial" w:hAnsi="Arial" w:cs="Arial"/>
        </w:rPr>
        <w:t>;</w:t>
      </w:r>
    </w:p>
    <w:p w14:paraId="0405F22A" w14:textId="7A882C24" w:rsidR="002351B5" w:rsidRPr="009402BF" w:rsidRDefault="00A91B60" w:rsidP="009402BF">
      <w:pPr>
        <w:pStyle w:val="Akapitzlist"/>
        <w:numPr>
          <w:ilvl w:val="0"/>
          <w:numId w:val="37"/>
        </w:numPr>
        <w:spacing w:after="0" w:line="276" w:lineRule="auto"/>
        <w:rPr>
          <w:rFonts w:ascii="Arial" w:hAnsi="Arial" w:cs="Arial"/>
        </w:rPr>
      </w:pPr>
      <w:r w:rsidRPr="009402BF">
        <w:rPr>
          <w:rFonts w:ascii="Arial" w:hAnsi="Arial" w:cs="Arial"/>
        </w:rPr>
        <w:t>s</w:t>
      </w:r>
      <w:r w:rsidR="002351B5" w:rsidRPr="009402BF">
        <w:rPr>
          <w:rFonts w:ascii="Arial" w:hAnsi="Arial" w:cs="Arial"/>
        </w:rPr>
        <w:t xml:space="preserve">taże będą realizowane w przedsiębiorstwach wiarygodnych, cieszących się dobrą opinią w </w:t>
      </w:r>
      <w:bookmarkStart w:id="13" w:name="_Hlk177974116"/>
      <w:r w:rsidR="002351B5" w:rsidRPr="009402BF">
        <w:rPr>
          <w:rFonts w:ascii="Arial" w:hAnsi="Arial" w:cs="Arial"/>
        </w:rPr>
        <w:t>środowisku lokalnym</w:t>
      </w:r>
      <w:r w:rsidRPr="009402BF">
        <w:rPr>
          <w:rFonts w:ascii="Arial" w:hAnsi="Arial" w:cs="Arial"/>
        </w:rPr>
        <w:t xml:space="preserve"> deklarujących zwiększenie zatrudnienia lub w zawodach deficytowych;</w:t>
      </w:r>
      <w:bookmarkEnd w:id="13"/>
    </w:p>
    <w:p w14:paraId="7327DCF8" w14:textId="0B745856" w:rsidR="002351B5" w:rsidRPr="009402BF" w:rsidRDefault="00A91B60" w:rsidP="009402BF">
      <w:pPr>
        <w:pStyle w:val="Akapitzlist"/>
        <w:numPr>
          <w:ilvl w:val="0"/>
          <w:numId w:val="37"/>
        </w:numPr>
        <w:spacing w:after="0" w:line="276" w:lineRule="auto"/>
        <w:rPr>
          <w:rFonts w:ascii="Arial" w:hAnsi="Arial" w:cs="Arial"/>
        </w:rPr>
      </w:pPr>
      <w:r w:rsidRPr="009402BF">
        <w:rPr>
          <w:rFonts w:ascii="Arial" w:hAnsi="Arial" w:cs="Arial"/>
        </w:rPr>
        <w:t>w</w:t>
      </w:r>
      <w:r w:rsidR="002351B5" w:rsidRPr="009402BF">
        <w:rPr>
          <w:rFonts w:ascii="Arial" w:hAnsi="Arial" w:cs="Arial"/>
        </w:rPr>
        <w:t>ybór podmiotów, w których będą realizowane staże zostanie dokonany mając na uwadze predyspozycje, oczekiwania i potrzeby uczestników projektu określone na początkowym etapie udziału w projekcie</w:t>
      </w:r>
      <w:r w:rsidRPr="009402BF">
        <w:rPr>
          <w:rFonts w:ascii="Arial" w:hAnsi="Arial" w:cs="Arial"/>
        </w:rPr>
        <w:t>;</w:t>
      </w:r>
    </w:p>
    <w:p w14:paraId="5B54FA46" w14:textId="10486069" w:rsidR="002351B5" w:rsidRPr="009402BF" w:rsidRDefault="00A91B60" w:rsidP="009402BF">
      <w:pPr>
        <w:pStyle w:val="Akapitzlist"/>
        <w:numPr>
          <w:ilvl w:val="0"/>
          <w:numId w:val="37"/>
        </w:numPr>
        <w:spacing w:after="0" w:line="276" w:lineRule="auto"/>
        <w:rPr>
          <w:rFonts w:ascii="Arial" w:hAnsi="Arial" w:cs="Arial"/>
        </w:rPr>
      </w:pPr>
      <w:bookmarkStart w:id="14" w:name="_Hlk177974180"/>
      <w:r w:rsidRPr="009402BF">
        <w:rPr>
          <w:rFonts w:ascii="Arial" w:hAnsi="Arial" w:cs="Arial"/>
        </w:rPr>
        <w:t>p</w:t>
      </w:r>
      <w:r w:rsidR="002351B5" w:rsidRPr="009402BF">
        <w:rPr>
          <w:rFonts w:ascii="Arial" w:hAnsi="Arial" w:cs="Arial"/>
        </w:rPr>
        <w:t>odmiot zainteresowany przyjęciem uczestnika projektu na staż składa „Wniosek o przyjęcie na staż”, którego wzór dostępny jest na stronie internetowej projektu</w:t>
      </w:r>
      <w:r w:rsidRPr="009402BF">
        <w:rPr>
          <w:rFonts w:ascii="Arial" w:hAnsi="Arial" w:cs="Arial"/>
        </w:rPr>
        <w:t>;</w:t>
      </w:r>
    </w:p>
    <w:bookmarkEnd w:id="14"/>
    <w:p w14:paraId="661223B9" w14:textId="681E3101" w:rsidR="002351B5" w:rsidRPr="009402BF" w:rsidRDefault="00A91B60" w:rsidP="009402BF">
      <w:pPr>
        <w:pStyle w:val="Akapitzlist"/>
        <w:numPr>
          <w:ilvl w:val="0"/>
          <w:numId w:val="37"/>
        </w:numPr>
        <w:spacing w:after="0" w:line="276" w:lineRule="auto"/>
        <w:rPr>
          <w:rFonts w:ascii="Arial" w:hAnsi="Arial" w:cs="Arial"/>
        </w:rPr>
      </w:pPr>
      <w:r w:rsidRPr="009402BF">
        <w:rPr>
          <w:rFonts w:ascii="Arial" w:hAnsi="Arial" w:cs="Arial"/>
        </w:rPr>
        <w:t>s</w:t>
      </w:r>
      <w:r w:rsidR="002351B5" w:rsidRPr="009402BF">
        <w:rPr>
          <w:rFonts w:ascii="Arial" w:hAnsi="Arial" w:cs="Arial"/>
        </w:rPr>
        <w:t>taż</w:t>
      </w:r>
      <w:r w:rsidRPr="009402BF">
        <w:rPr>
          <w:rFonts w:ascii="Arial" w:hAnsi="Arial" w:cs="Arial"/>
        </w:rPr>
        <w:t>e będą</w:t>
      </w:r>
      <w:r w:rsidR="002351B5" w:rsidRPr="009402BF">
        <w:rPr>
          <w:rFonts w:ascii="Arial" w:hAnsi="Arial" w:cs="Arial"/>
        </w:rPr>
        <w:t xml:space="preserve"> odbywa</w:t>
      </w:r>
      <w:r w:rsidRPr="009402BF">
        <w:rPr>
          <w:rFonts w:ascii="Arial" w:hAnsi="Arial" w:cs="Arial"/>
        </w:rPr>
        <w:t>ć</w:t>
      </w:r>
      <w:r w:rsidR="002351B5" w:rsidRPr="009402BF">
        <w:rPr>
          <w:rFonts w:ascii="Arial" w:hAnsi="Arial" w:cs="Arial"/>
        </w:rPr>
        <w:t xml:space="preserve"> się na podstawie trójstronnej umowy zawartej pomiędzy Beneficjentem, organizatorem stażu, a uczestnikiem projektu (stażystą)</w:t>
      </w:r>
      <w:r w:rsidRPr="009402BF">
        <w:rPr>
          <w:rFonts w:ascii="Arial" w:hAnsi="Arial" w:cs="Arial"/>
        </w:rPr>
        <w:t>;</w:t>
      </w:r>
    </w:p>
    <w:p w14:paraId="171C36B6" w14:textId="77777777" w:rsidR="00C15514" w:rsidRDefault="00A91B60" w:rsidP="00745563">
      <w:pPr>
        <w:pStyle w:val="Akapitzlist"/>
        <w:numPr>
          <w:ilvl w:val="0"/>
          <w:numId w:val="37"/>
        </w:numPr>
        <w:spacing w:after="0" w:line="276" w:lineRule="auto"/>
        <w:rPr>
          <w:rFonts w:ascii="Arial" w:hAnsi="Arial" w:cs="Arial"/>
        </w:rPr>
      </w:pPr>
      <w:r w:rsidRPr="00C15514">
        <w:rPr>
          <w:rFonts w:ascii="Arial" w:hAnsi="Arial" w:cs="Arial"/>
        </w:rPr>
        <w:t>o</w:t>
      </w:r>
      <w:r w:rsidR="002351B5" w:rsidRPr="00C15514">
        <w:rPr>
          <w:rFonts w:ascii="Arial" w:hAnsi="Arial" w:cs="Arial"/>
        </w:rPr>
        <w:t>soba odbywająca staż będzie wykonywać powierzone jej czynności lub zadania w wymiarze nieprzekraczającym 40 godzin tygodniowo i 8 godzin dziennie, a osoby ze znacznym lub umiarkowanym stopniem niepełnosprawności – 7 godzin na dobę i 35 godzin tygodniowo</w:t>
      </w:r>
      <w:r w:rsidRPr="00C15514">
        <w:rPr>
          <w:rFonts w:ascii="Arial" w:hAnsi="Arial" w:cs="Arial"/>
        </w:rPr>
        <w:t>;</w:t>
      </w:r>
    </w:p>
    <w:p w14:paraId="5121DEC1" w14:textId="277037DF" w:rsidR="002351B5" w:rsidRPr="00C15514" w:rsidRDefault="00A91B60" w:rsidP="00745563">
      <w:pPr>
        <w:pStyle w:val="Akapitzlist"/>
        <w:numPr>
          <w:ilvl w:val="0"/>
          <w:numId w:val="37"/>
        </w:numPr>
        <w:spacing w:after="0" w:line="276" w:lineRule="auto"/>
        <w:rPr>
          <w:rFonts w:ascii="Arial" w:hAnsi="Arial" w:cs="Arial"/>
        </w:rPr>
      </w:pPr>
      <w:r w:rsidRPr="00C15514">
        <w:rPr>
          <w:rFonts w:ascii="Arial" w:hAnsi="Arial" w:cs="Arial"/>
        </w:rPr>
        <w:lastRenderedPageBreak/>
        <w:t xml:space="preserve">uczestnicy za udział w stażu otrzymują </w:t>
      </w:r>
      <w:r w:rsidR="002351B5" w:rsidRPr="00C15514">
        <w:rPr>
          <w:rFonts w:ascii="Arial" w:hAnsi="Arial" w:cs="Arial"/>
        </w:rPr>
        <w:t>stypendium stażowe</w:t>
      </w:r>
      <w:r w:rsidRPr="009402BF">
        <w:rPr>
          <w:rStyle w:val="Odwoanieprzypisudolnego"/>
          <w:rFonts w:ascii="Arial" w:hAnsi="Arial" w:cs="Arial"/>
        </w:rPr>
        <w:footnoteReference w:id="4"/>
      </w:r>
      <w:r w:rsidR="002351B5" w:rsidRPr="00C15514">
        <w:rPr>
          <w:rFonts w:ascii="Arial" w:hAnsi="Arial" w:cs="Arial"/>
        </w:rPr>
        <w:t xml:space="preserve">, zwrot kosztów dojazdu </w:t>
      </w:r>
      <w:r w:rsidR="00F214D6" w:rsidRPr="00C15514">
        <w:rPr>
          <w:rFonts w:ascii="Arial" w:hAnsi="Arial" w:cs="Arial"/>
        </w:rPr>
        <w:t xml:space="preserve">oraz </w:t>
      </w:r>
      <w:r w:rsidR="002351B5" w:rsidRPr="00C15514">
        <w:rPr>
          <w:rFonts w:ascii="Arial" w:hAnsi="Arial" w:cs="Arial"/>
        </w:rPr>
        <w:t>zwrot kosztów opieki nad dzieckiem</w:t>
      </w:r>
      <w:r w:rsidR="00F214D6" w:rsidRPr="009402BF">
        <w:rPr>
          <w:rStyle w:val="Odwoanieprzypisudolnego"/>
          <w:rFonts w:ascii="Arial" w:hAnsi="Arial" w:cs="Arial"/>
        </w:rPr>
        <w:footnoteReference w:id="5"/>
      </w:r>
      <w:r w:rsidR="00F214D6" w:rsidRPr="00C15514">
        <w:rPr>
          <w:rFonts w:ascii="Arial" w:hAnsi="Arial" w:cs="Arial"/>
        </w:rPr>
        <w:t>, a także są objęci ubezpieczeniem NNW;</w:t>
      </w:r>
    </w:p>
    <w:p w14:paraId="06AB5831" w14:textId="52123AC9" w:rsidR="002351B5" w:rsidRPr="009402BF" w:rsidRDefault="00F214D6" w:rsidP="009402BF">
      <w:pPr>
        <w:pStyle w:val="Akapitzlist"/>
        <w:numPr>
          <w:ilvl w:val="0"/>
          <w:numId w:val="37"/>
        </w:numPr>
        <w:spacing w:after="0" w:line="276" w:lineRule="auto"/>
        <w:rPr>
          <w:rFonts w:ascii="Arial" w:hAnsi="Arial" w:cs="Arial"/>
        </w:rPr>
      </w:pPr>
      <w:r w:rsidRPr="009402BF">
        <w:rPr>
          <w:rFonts w:ascii="Arial" w:hAnsi="Arial" w:cs="Arial"/>
        </w:rPr>
        <w:t>s</w:t>
      </w:r>
      <w:r w:rsidR="002351B5" w:rsidRPr="009402BF">
        <w:rPr>
          <w:rFonts w:ascii="Arial" w:hAnsi="Arial" w:cs="Arial"/>
        </w:rPr>
        <w:t xml:space="preserve">tażyści pobierający stypendium w okresie odbywania stażu podlegają obowiązkowo </w:t>
      </w:r>
      <w:r w:rsidRPr="009402BF">
        <w:rPr>
          <w:rFonts w:ascii="Arial" w:hAnsi="Arial" w:cs="Arial"/>
        </w:rPr>
        <w:t xml:space="preserve">ubezpieczeniu zdrowotnemu oraz </w:t>
      </w:r>
      <w:r w:rsidR="002351B5" w:rsidRPr="009402BF">
        <w:rPr>
          <w:rFonts w:ascii="Arial" w:hAnsi="Arial" w:cs="Arial"/>
        </w:rPr>
        <w:t>ubezpieczeniom emerytalnym i rentowym, jeżeli nie mają innych tytułów powodujących obowiązek ubezpieczeń społecznych zgodnie z ustawą o systemie ubezpieczeń społecznych</w:t>
      </w:r>
      <w:r w:rsidRPr="009402BF">
        <w:rPr>
          <w:rFonts w:ascii="Arial" w:hAnsi="Arial" w:cs="Arial"/>
        </w:rPr>
        <w:t>; p</w:t>
      </w:r>
      <w:r w:rsidR="002351B5" w:rsidRPr="009402BF">
        <w:rPr>
          <w:rFonts w:ascii="Arial" w:hAnsi="Arial" w:cs="Arial"/>
        </w:rPr>
        <w:t>odstawę wymiaru składek na ubezpieczenie społeczne stanowi kwota wypłacanego stypendium</w:t>
      </w:r>
      <w:r w:rsidRPr="009402BF">
        <w:rPr>
          <w:rFonts w:ascii="Arial" w:hAnsi="Arial" w:cs="Arial"/>
        </w:rPr>
        <w:t>, a p</w:t>
      </w:r>
      <w:r w:rsidR="002351B5" w:rsidRPr="009402BF">
        <w:rPr>
          <w:rFonts w:ascii="Arial" w:hAnsi="Arial" w:cs="Arial"/>
        </w:rPr>
        <w:t>łatnikiem składek jest Beneficjent</w:t>
      </w:r>
      <w:r w:rsidRPr="009402BF">
        <w:rPr>
          <w:rFonts w:ascii="Arial" w:hAnsi="Arial" w:cs="Arial"/>
        </w:rPr>
        <w:t>;</w:t>
      </w:r>
    </w:p>
    <w:p w14:paraId="671E57F8" w14:textId="1E567268" w:rsidR="002351B5" w:rsidRPr="009402BF" w:rsidRDefault="00F214D6" w:rsidP="009402BF">
      <w:pPr>
        <w:pStyle w:val="Akapitzlist"/>
        <w:numPr>
          <w:ilvl w:val="0"/>
          <w:numId w:val="37"/>
        </w:numPr>
        <w:spacing w:after="0" w:line="276" w:lineRule="auto"/>
        <w:rPr>
          <w:rFonts w:ascii="Arial" w:hAnsi="Arial" w:cs="Arial"/>
        </w:rPr>
      </w:pPr>
      <w:r w:rsidRPr="009402BF">
        <w:rPr>
          <w:rFonts w:ascii="Arial" w:hAnsi="Arial" w:cs="Arial"/>
        </w:rPr>
        <w:t>s</w:t>
      </w:r>
      <w:r w:rsidR="002351B5" w:rsidRPr="009402BF">
        <w:rPr>
          <w:rFonts w:ascii="Arial" w:hAnsi="Arial" w:cs="Arial"/>
        </w:rPr>
        <w:t>tażysta pobierający stypendium stażowe traci prawo do świadczeń wypłacanych przez powiatowy urząd pracy</w:t>
      </w:r>
      <w:r w:rsidRPr="009402BF">
        <w:rPr>
          <w:rFonts w:ascii="Arial" w:hAnsi="Arial" w:cs="Arial"/>
        </w:rPr>
        <w:t>;</w:t>
      </w:r>
    </w:p>
    <w:p w14:paraId="606F27FE" w14:textId="235E20E1" w:rsidR="00F214D6" w:rsidRPr="009402BF" w:rsidRDefault="004D5177" w:rsidP="009402BF">
      <w:pPr>
        <w:pStyle w:val="Akapitzlist"/>
        <w:numPr>
          <w:ilvl w:val="1"/>
          <w:numId w:val="27"/>
        </w:numPr>
        <w:spacing w:line="276" w:lineRule="auto"/>
        <w:ind w:left="0" w:firstLine="0"/>
        <w:rPr>
          <w:rFonts w:ascii="Arial" w:hAnsi="Arial" w:cs="Arial"/>
        </w:rPr>
      </w:pPr>
      <w:r w:rsidRPr="009402BF">
        <w:rPr>
          <w:rFonts w:ascii="Arial" w:hAnsi="Arial" w:cs="Arial"/>
        </w:rPr>
        <w:t>Uczestnik/czka projektu jest zobowiązany/a do przestrzegania zapisów niniejszego Regulaminu oraz zapisów umów/ deklaracji/ oświadczeń podpisanych w trakcie uczestnictwa w projekcie</w:t>
      </w:r>
      <w:r w:rsidR="00F214D6" w:rsidRPr="009402BF">
        <w:rPr>
          <w:rFonts w:ascii="Arial" w:hAnsi="Arial" w:cs="Arial"/>
        </w:rPr>
        <w:t>.</w:t>
      </w:r>
    </w:p>
    <w:p w14:paraId="5EEBD060" w14:textId="2367CEA4" w:rsidR="004D5177" w:rsidRPr="009402BF" w:rsidRDefault="004D5177" w:rsidP="009402BF">
      <w:pPr>
        <w:pStyle w:val="Akapitzlist"/>
        <w:numPr>
          <w:ilvl w:val="1"/>
          <w:numId w:val="27"/>
        </w:numPr>
        <w:spacing w:line="276" w:lineRule="auto"/>
        <w:ind w:left="0" w:firstLine="0"/>
        <w:rPr>
          <w:rFonts w:ascii="Arial" w:hAnsi="Arial" w:cs="Arial"/>
        </w:rPr>
      </w:pPr>
      <w:r w:rsidRPr="009402BF">
        <w:rPr>
          <w:rFonts w:ascii="Arial" w:hAnsi="Arial" w:cs="Arial"/>
        </w:rPr>
        <w:t xml:space="preserve">W przypadku rezygnacji z udziału w projekcie uczestnik/czka zobowiązany/a jest bez zbędnej zwłoki złożyć pisemną rezygnację z podaniem powodu dalszego nie uczestniczenia w projekcie. </w:t>
      </w:r>
    </w:p>
    <w:p w14:paraId="02D3B6AC" w14:textId="7772D450" w:rsidR="00EF738F" w:rsidRDefault="004D5177" w:rsidP="00294B2B">
      <w:pPr>
        <w:pStyle w:val="Akapitzlist"/>
        <w:numPr>
          <w:ilvl w:val="1"/>
          <w:numId w:val="27"/>
        </w:numPr>
        <w:spacing w:after="0" w:line="276" w:lineRule="auto"/>
        <w:ind w:left="0" w:firstLine="0"/>
        <w:rPr>
          <w:rFonts w:ascii="Arial" w:hAnsi="Arial" w:cs="Arial"/>
        </w:rPr>
      </w:pPr>
      <w:r w:rsidRPr="009402BF">
        <w:rPr>
          <w:rFonts w:ascii="Arial" w:hAnsi="Arial" w:cs="Arial"/>
        </w:rPr>
        <w:t>Uczestnik/czka projektu jest zobowiązany do uczestniczenia w monitoringu i ewaluacji projektu</w:t>
      </w:r>
      <w:r w:rsidR="00294B2B">
        <w:rPr>
          <w:rFonts w:ascii="Arial" w:hAnsi="Arial" w:cs="Arial"/>
        </w:rPr>
        <w:t>.</w:t>
      </w:r>
    </w:p>
    <w:p w14:paraId="60802DBE" w14:textId="77777777" w:rsidR="00294B2B" w:rsidRPr="009402BF" w:rsidRDefault="00294B2B" w:rsidP="00F81863">
      <w:pPr>
        <w:pStyle w:val="Akapitzlist"/>
        <w:spacing w:after="0" w:line="276" w:lineRule="auto"/>
        <w:ind w:left="0"/>
        <w:rPr>
          <w:rFonts w:ascii="Arial" w:hAnsi="Arial" w:cs="Arial"/>
        </w:rPr>
      </w:pPr>
    </w:p>
    <w:p w14:paraId="083E409A" w14:textId="5AD54785" w:rsidR="00D021AF" w:rsidRPr="009402BF" w:rsidRDefault="00D021AF" w:rsidP="00294B2B">
      <w:pPr>
        <w:pStyle w:val="Nagwek1"/>
        <w:spacing w:before="0" w:after="120" w:line="276" w:lineRule="auto"/>
        <w:rPr>
          <w:rFonts w:cs="Arial"/>
          <w:szCs w:val="24"/>
        </w:rPr>
      </w:pPr>
      <w:bookmarkStart w:id="15" w:name="_Toc177988963"/>
      <w:r w:rsidRPr="009402BF">
        <w:rPr>
          <w:rFonts w:cs="Arial"/>
          <w:szCs w:val="24"/>
        </w:rPr>
        <w:t>§ 6. Przebieg rekrutacji uczestników do projektu</w:t>
      </w:r>
      <w:bookmarkEnd w:id="15"/>
    </w:p>
    <w:p w14:paraId="60656000" w14:textId="77777777" w:rsidR="00D021AF" w:rsidRPr="009402BF" w:rsidRDefault="00D021AF" w:rsidP="009402BF">
      <w:pPr>
        <w:numPr>
          <w:ilvl w:val="0"/>
          <w:numId w:val="28"/>
        </w:numPr>
        <w:spacing w:after="0" w:line="276" w:lineRule="auto"/>
        <w:ind w:left="0" w:firstLine="0"/>
        <w:contextualSpacing/>
        <w:rPr>
          <w:rFonts w:ascii="Arial" w:hAnsi="Arial" w:cs="Arial"/>
        </w:rPr>
      </w:pPr>
      <w:r w:rsidRPr="009402BF">
        <w:rPr>
          <w:rFonts w:ascii="Arial" w:hAnsi="Arial" w:cs="Arial"/>
        </w:rPr>
        <w:t xml:space="preserve">Rekrutacja uczestników do projektu będzie prowadzona w sposób bezstronny, w oparciu o czytelne i jawne zasady. W tym celu niniejszy Regulamin zawierający kryteria udziału w projekcie jest umieszczony na stronie internetowej Beneficjenta oraz dostępny będzie w biurze projektu. </w:t>
      </w:r>
    </w:p>
    <w:p w14:paraId="2C20C082" w14:textId="1D571B3E" w:rsidR="00D021AF" w:rsidRPr="009402BF" w:rsidRDefault="00D021AF" w:rsidP="009402BF">
      <w:pPr>
        <w:numPr>
          <w:ilvl w:val="0"/>
          <w:numId w:val="28"/>
        </w:numPr>
        <w:spacing w:after="0" w:line="276" w:lineRule="auto"/>
        <w:ind w:left="0" w:firstLine="0"/>
        <w:contextualSpacing/>
        <w:rPr>
          <w:rFonts w:ascii="Arial" w:hAnsi="Arial" w:cs="Arial"/>
        </w:rPr>
      </w:pPr>
      <w:r w:rsidRPr="009402BF">
        <w:rPr>
          <w:rFonts w:ascii="Arial" w:hAnsi="Arial" w:cs="Arial"/>
        </w:rPr>
        <w:t>Rekrutacja uczestników do projektu będzie prowadzona w sposób uwzględniający równość szans</w:t>
      </w:r>
      <w:r w:rsidR="00C210A4" w:rsidRPr="009402BF">
        <w:rPr>
          <w:rFonts w:ascii="Arial" w:hAnsi="Arial" w:cs="Arial"/>
        </w:rPr>
        <w:t xml:space="preserve"> i niedyskryminacji</w:t>
      </w:r>
      <w:r w:rsidRPr="009402BF">
        <w:rPr>
          <w:rFonts w:ascii="Arial" w:hAnsi="Arial" w:cs="Arial"/>
        </w:rPr>
        <w:t>, w tym równość płci</w:t>
      </w:r>
      <w:r w:rsidR="00C210A4" w:rsidRPr="009402BF">
        <w:rPr>
          <w:rFonts w:ascii="Arial" w:hAnsi="Arial" w:cs="Arial"/>
        </w:rPr>
        <w:t xml:space="preserve"> i dostępności dla osób z niepełnosprawnościami</w:t>
      </w:r>
      <w:r w:rsidRPr="009402BF">
        <w:rPr>
          <w:rFonts w:ascii="Arial" w:hAnsi="Arial" w:cs="Arial"/>
        </w:rPr>
        <w:t>.</w:t>
      </w:r>
    </w:p>
    <w:p w14:paraId="6C859166" w14:textId="0702BE4A" w:rsidR="007B6EA6" w:rsidRPr="009402BF" w:rsidRDefault="007B6EA6" w:rsidP="009402BF">
      <w:pPr>
        <w:numPr>
          <w:ilvl w:val="0"/>
          <w:numId w:val="28"/>
        </w:numPr>
        <w:spacing w:after="0" w:line="276" w:lineRule="auto"/>
        <w:ind w:left="0" w:firstLine="0"/>
        <w:contextualSpacing/>
        <w:rPr>
          <w:rFonts w:ascii="Arial" w:hAnsi="Arial" w:cs="Arial"/>
        </w:rPr>
      </w:pPr>
      <w:r w:rsidRPr="009402BF">
        <w:rPr>
          <w:rFonts w:ascii="Arial" w:hAnsi="Arial" w:cs="Arial"/>
        </w:rPr>
        <w:t>Rekrutacja uczestników odbywać się będzie w terminach i na formy wsparcia ogłoszone przez Beneficjenta w planie rekrutacji, który zostanie opublikowany na stronie internetowej projektu, a także na materiałach promujących i informujących o projekcie dystrybuowanych przed rozpoczęciem rekrutacji do projektu w ramach danej edycji</w:t>
      </w:r>
    </w:p>
    <w:p w14:paraId="3761C9AE" w14:textId="63D6AFC7" w:rsidR="000351DF" w:rsidRPr="009402BF" w:rsidRDefault="00D021AF" w:rsidP="009402BF">
      <w:pPr>
        <w:numPr>
          <w:ilvl w:val="0"/>
          <w:numId w:val="28"/>
        </w:numPr>
        <w:spacing w:after="0" w:line="276" w:lineRule="auto"/>
        <w:ind w:left="0" w:firstLine="0"/>
        <w:contextualSpacing/>
        <w:rPr>
          <w:rFonts w:ascii="Arial" w:hAnsi="Arial" w:cs="Arial"/>
        </w:rPr>
      </w:pPr>
      <w:r w:rsidRPr="009402BF">
        <w:rPr>
          <w:rFonts w:ascii="Arial" w:hAnsi="Arial" w:cs="Arial"/>
        </w:rPr>
        <w:lastRenderedPageBreak/>
        <w:t>Warunkiem przystąpienia do projektu będzie złożenie dokumentów rekrutacyjnych w ogłoszonych terminach rekrutacji. Formularze zgłoszeniowe (</w:t>
      </w:r>
      <w:r w:rsidRPr="009402BF">
        <w:rPr>
          <w:rFonts w:ascii="Arial" w:hAnsi="Arial" w:cs="Arial"/>
          <w:b/>
        </w:rPr>
        <w:t>załącznik nr 1</w:t>
      </w:r>
      <w:r w:rsidRPr="009402BF">
        <w:rPr>
          <w:rFonts w:ascii="Arial" w:hAnsi="Arial" w:cs="Arial"/>
        </w:rPr>
        <w:t xml:space="preserve"> </w:t>
      </w:r>
      <w:r w:rsidRPr="009402BF">
        <w:rPr>
          <w:rFonts w:ascii="Arial" w:hAnsi="Arial" w:cs="Arial"/>
          <w:b/>
        </w:rPr>
        <w:t xml:space="preserve">do niniejszego Regulaminu </w:t>
      </w:r>
      <w:r w:rsidRPr="009402BF">
        <w:rPr>
          <w:rFonts w:ascii="Arial" w:hAnsi="Arial" w:cs="Arial"/>
        </w:rPr>
        <w:t>wraz z pozostałymi załącznikami) będą przyjmowane w biurze projektu w Bytowie oraz  listownie pod adresem: Prywatne Centrum Edukacyjne „</w:t>
      </w:r>
      <w:proofErr w:type="spellStart"/>
      <w:r w:rsidRPr="009402BF">
        <w:rPr>
          <w:rFonts w:ascii="Arial" w:hAnsi="Arial" w:cs="Arial"/>
        </w:rPr>
        <w:t>Marmołowski</w:t>
      </w:r>
      <w:proofErr w:type="spellEnd"/>
      <w:r w:rsidRPr="009402BF">
        <w:rPr>
          <w:rFonts w:ascii="Arial" w:hAnsi="Arial" w:cs="Arial"/>
        </w:rPr>
        <w:t xml:space="preserve">” s.c. Alicja </w:t>
      </w:r>
      <w:proofErr w:type="spellStart"/>
      <w:r w:rsidRPr="009402BF">
        <w:rPr>
          <w:rFonts w:ascii="Arial" w:hAnsi="Arial" w:cs="Arial"/>
        </w:rPr>
        <w:t>Marmołowska</w:t>
      </w:r>
      <w:proofErr w:type="spellEnd"/>
      <w:r w:rsidRPr="009402BF">
        <w:rPr>
          <w:rFonts w:ascii="Arial" w:hAnsi="Arial" w:cs="Arial"/>
        </w:rPr>
        <w:t xml:space="preserve">, Ewa </w:t>
      </w:r>
      <w:proofErr w:type="spellStart"/>
      <w:r w:rsidRPr="009402BF">
        <w:rPr>
          <w:rFonts w:ascii="Arial" w:hAnsi="Arial" w:cs="Arial"/>
        </w:rPr>
        <w:t>Marmołowska</w:t>
      </w:r>
      <w:proofErr w:type="spellEnd"/>
      <w:r w:rsidRPr="009402BF">
        <w:rPr>
          <w:rFonts w:ascii="Arial" w:hAnsi="Arial" w:cs="Arial"/>
        </w:rPr>
        <w:t xml:space="preserve"> z siedzibą przy ulicy 11 Listopada 1, 77-100 Bytów. </w:t>
      </w:r>
      <w:r w:rsidR="000351DF" w:rsidRPr="009402BF">
        <w:rPr>
          <w:rFonts w:ascii="Arial" w:hAnsi="Arial" w:cs="Arial"/>
        </w:rPr>
        <w:t xml:space="preserve">Biuro projektu </w:t>
      </w:r>
      <w:r w:rsidR="00F916ED" w:rsidRPr="009402BF">
        <w:rPr>
          <w:rFonts w:ascii="Arial" w:hAnsi="Arial" w:cs="Arial"/>
        </w:rPr>
        <w:t xml:space="preserve">pod adresem </w:t>
      </w:r>
      <w:r w:rsidR="000351DF" w:rsidRPr="009402BF">
        <w:rPr>
          <w:rFonts w:ascii="Arial" w:hAnsi="Arial" w:cs="Arial"/>
        </w:rPr>
        <w:t>ul. 11 Listopada 1 w Bytowie znajduje się w budynku piętrowym z</w:t>
      </w:r>
      <w:r w:rsidR="00F916ED" w:rsidRPr="009402BF">
        <w:rPr>
          <w:rFonts w:ascii="Arial" w:hAnsi="Arial" w:cs="Arial"/>
        </w:rPr>
        <w:t xml:space="preserve">e schodami bez windy i podjazdów/pochylni. Osoby z niepełnosprawnościami, w tym niepełnosprawnością ruchową mogą złożyć dokumenty rekrutacyjne lub spotkać się </w:t>
      </w:r>
      <w:r w:rsidR="008D5B85">
        <w:rPr>
          <w:rFonts w:ascii="Arial" w:hAnsi="Arial" w:cs="Arial"/>
        </w:rPr>
        <w:t>z</w:t>
      </w:r>
      <w:r w:rsidR="00F916ED" w:rsidRPr="009402BF">
        <w:rPr>
          <w:rFonts w:ascii="Arial" w:hAnsi="Arial" w:cs="Arial"/>
        </w:rPr>
        <w:t xml:space="preserve"> kadrą projektu w budynku zlokalizowanym przy ul. Michała Drzymały 26A w Bytowie, który jest budynkiem parterowym, w którym szerokość głównych drzwi wejściowych oraz ciągów komunikacyjnych umożliwia poruszanie się osobom z niepełnosprawnością. W celu umówienia terminu spotkania z kadrą projektu w budynku pod w/w adresem należy wcześniej skontaktować się z koordynatorem projektu dostępnym po nr telefonu 730 002 974. W odległości 150 metrów od budynku zlokalizowanego przy ul. 11 Listopada 1 znajduje się bezpłatny parking przy ul. Podzamcze, na którym znajdują się wyznaczone miejsce parkingowe dla osób niepełnosprawnych. Przed budynkiem zlokalizowanym przy ul. Michała Drzymały 26A znajduje się bezpłatny parking, znajdujący się n</w:t>
      </w:r>
      <w:r w:rsidR="00804FFC" w:rsidRPr="009402BF">
        <w:rPr>
          <w:rFonts w:ascii="Arial" w:hAnsi="Arial" w:cs="Arial"/>
        </w:rPr>
        <w:t>a</w:t>
      </w:r>
      <w:r w:rsidR="00F916ED" w:rsidRPr="009402BF">
        <w:rPr>
          <w:rFonts w:ascii="Arial" w:hAnsi="Arial" w:cs="Arial"/>
        </w:rPr>
        <w:t xml:space="preserve"> tym samym poziomie co wejście do budynku.  </w:t>
      </w:r>
    </w:p>
    <w:p w14:paraId="080A91E6" w14:textId="7C5CB4DF" w:rsidR="00F916ED" w:rsidRPr="009402BF" w:rsidRDefault="00F916ED" w:rsidP="009402BF">
      <w:pPr>
        <w:numPr>
          <w:ilvl w:val="0"/>
          <w:numId w:val="28"/>
        </w:numPr>
        <w:spacing w:after="0" w:line="276" w:lineRule="auto"/>
        <w:ind w:left="0" w:firstLine="0"/>
        <w:contextualSpacing/>
        <w:rPr>
          <w:rFonts w:ascii="Arial" w:hAnsi="Arial" w:cs="Arial"/>
        </w:rPr>
      </w:pPr>
      <w:r w:rsidRPr="009402BF">
        <w:rPr>
          <w:rFonts w:ascii="Arial" w:hAnsi="Arial" w:cs="Arial"/>
        </w:rPr>
        <w:t>Nie będą rozpatrywane formularze zgłoszeniowe, które wpłyną do biura projektu przed lub po wyznaczonych terminach rekrutacji (zostaną wpięte do dokumentacji projektu bez rozpatrzenia, o czym kandydat do projektu zostanie pisemnie lub telefonicznie poinformowany).</w:t>
      </w:r>
      <w:r w:rsidR="00804FFC" w:rsidRPr="009402BF">
        <w:rPr>
          <w:rFonts w:ascii="Arial" w:hAnsi="Arial" w:cs="Arial"/>
        </w:rPr>
        <w:t xml:space="preserve"> O przyjęciu formularza decyduje data wpływu zgłoszenia do biura projektu. Dokumenty rekrutacyjne przesłane faksem bądź drogą elektroniczną nie będą rozpatrywane. Odpowiedzialność za dostarczenie dokumentów rekrutacyjnych w terminie spoczywa na kandydacie/</w:t>
      </w:r>
      <w:proofErr w:type="spellStart"/>
      <w:r w:rsidR="00804FFC" w:rsidRPr="009402BF">
        <w:rPr>
          <w:rFonts w:ascii="Arial" w:hAnsi="Arial" w:cs="Arial"/>
        </w:rPr>
        <w:t>tce</w:t>
      </w:r>
      <w:proofErr w:type="spellEnd"/>
      <w:r w:rsidR="00804FFC" w:rsidRPr="009402BF">
        <w:rPr>
          <w:rFonts w:ascii="Arial" w:hAnsi="Arial" w:cs="Arial"/>
        </w:rPr>
        <w:t xml:space="preserve"> do projektu. </w:t>
      </w:r>
    </w:p>
    <w:p w14:paraId="1655A256" w14:textId="5BE1FF43" w:rsidR="00094BAC" w:rsidRPr="009402BF" w:rsidRDefault="00094BAC" w:rsidP="009402BF">
      <w:pPr>
        <w:numPr>
          <w:ilvl w:val="0"/>
          <w:numId w:val="28"/>
        </w:numPr>
        <w:spacing w:after="0" w:line="276" w:lineRule="auto"/>
        <w:ind w:left="0" w:firstLine="0"/>
        <w:contextualSpacing/>
        <w:rPr>
          <w:rFonts w:ascii="Arial" w:hAnsi="Arial" w:cs="Arial"/>
        </w:rPr>
      </w:pPr>
      <w:r w:rsidRPr="009402BF">
        <w:rPr>
          <w:rFonts w:ascii="Arial" w:hAnsi="Arial" w:cs="Arial"/>
        </w:rPr>
        <w:t>Złożenie formularza zgłoszeniowego oznacza, że kandydat zapoznał się z niniejszym Regulaminem, akceptując jego zapisy i zobowiązuje się do ich przestrzegania.</w:t>
      </w:r>
    </w:p>
    <w:p w14:paraId="53151CE2" w14:textId="008CB05D" w:rsidR="007B6EA6" w:rsidRPr="009402BF" w:rsidRDefault="007B6EA6" w:rsidP="009402BF">
      <w:pPr>
        <w:numPr>
          <w:ilvl w:val="0"/>
          <w:numId w:val="28"/>
        </w:numPr>
        <w:spacing w:after="0" w:line="276" w:lineRule="auto"/>
        <w:ind w:left="0" w:firstLine="0"/>
        <w:contextualSpacing/>
        <w:rPr>
          <w:rFonts w:ascii="Arial" w:hAnsi="Arial" w:cs="Arial"/>
        </w:rPr>
      </w:pPr>
      <w:r w:rsidRPr="009402BF">
        <w:rPr>
          <w:rFonts w:ascii="Arial" w:hAnsi="Arial" w:cs="Arial"/>
        </w:rPr>
        <w:t>W przypadku niezrekrutowania założonej w planie rekrutacji liczby uczestników przeprowadzona zostanie rekrutacja uzupełniająca i wówczas będzie przebiegała poza terminami wyznaczonymi przez Beneficjenta, do momentu zrekrutowania pełnej grupy.</w:t>
      </w:r>
    </w:p>
    <w:p w14:paraId="29BDB6FF" w14:textId="77777777" w:rsidR="00D021AF" w:rsidRPr="009402BF" w:rsidRDefault="00D021AF" w:rsidP="009402BF">
      <w:pPr>
        <w:numPr>
          <w:ilvl w:val="0"/>
          <w:numId w:val="28"/>
        </w:numPr>
        <w:spacing w:after="0" w:line="276" w:lineRule="auto"/>
        <w:ind w:left="0" w:firstLine="0"/>
        <w:contextualSpacing/>
        <w:rPr>
          <w:rFonts w:ascii="Arial" w:hAnsi="Arial" w:cs="Arial"/>
        </w:rPr>
      </w:pPr>
      <w:r w:rsidRPr="009402BF">
        <w:rPr>
          <w:rFonts w:ascii="Arial" w:hAnsi="Arial" w:cs="Arial"/>
          <w:bCs/>
        </w:rPr>
        <w:t>Beneficjent zastrzega sobie prawo zmiany wskazanych w planie rekrutacji terminów rekrutacji czy planowanej do przyjęcia liczby osób.</w:t>
      </w:r>
    </w:p>
    <w:p w14:paraId="2F5DFB81" w14:textId="77777777" w:rsidR="00D021AF" w:rsidRPr="009402BF" w:rsidRDefault="00D021AF" w:rsidP="009402BF">
      <w:pPr>
        <w:numPr>
          <w:ilvl w:val="0"/>
          <w:numId w:val="28"/>
        </w:numPr>
        <w:spacing w:after="0" w:line="276" w:lineRule="auto"/>
        <w:ind w:left="0" w:firstLine="0"/>
        <w:contextualSpacing/>
        <w:rPr>
          <w:rFonts w:ascii="Arial" w:hAnsi="Arial" w:cs="Arial"/>
          <w:b/>
        </w:rPr>
      </w:pPr>
      <w:r w:rsidRPr="009402BF">
        <w:rPr>
          <w:rFonts w:ascii="Arial" w:hAnsi="Arial" w:cs="Arial"/>
        </w:rPr>
        <w:t xml:space="preserve">Formularz zgłoszeniowy należy wypełnić </w:t>
      </w:r>
      <w:r w:rsidRPr="009402BF">
        <w:rPr>
          <w:rFonts w:ascii="Arial" w:hAnsi="Arial" w:cs="Arial"/>
          <w:b/>
        </w:rPr>
        <w:t>czytelnie</w:t>
      </w:r>
      <w:r w:rsidRPr="009402BF">
        <w:rPr>
          <w:rFonts w:ascii="Arial" w:hAnsi="Arial" w:cs="Arial"/>
        </w:rPr>
        <w:t xml:space="preserve"> </w:t>
      </w:r>
      <w:r w:rsidRPr="009402BF">
        <w:rPr>
          <w:rFonts w:ascii="Arial" w:hAnsi="Arial" w:cs="Arial"/>
          <w:b/>
        </w:rPr>
        <w:t>w języku polskim, elektronicznie lub odręcznie.</w:t>
      </w:r>
    </w:p>
    <w:p w14:paraId="43864C78" w14:textId="3E225B9B" w:rsidR="00D021AF" w:rsidRPr="009402BF" w:rsidRDefault="0030779D" w:rsidP="009402BF">
      <w:pPr>
        <w:pStyle w:val="Akapitzlist"/>
        <w:numPr>
          <w:ilvl w:val="0"/>
          <w:numId w:val="28"/>
        </w:numPr>
        <w:spacing w:after="0" w:line="276" w:lineRule="auto"/>
        <w:ind w:left="0" w:firstLine="0"/>
        <w:rPr>
          <w:rFonts w:ascii="Arial" w:hAnsi="Arial" w:cs="Arial"/>
          <w:bCs/>
        </w:rPr>
      </w:pPr>
      <w:r w:rsidRPr="009402BF">
        <w:rPr>
          <w:rFonts w:ascii="Arial" w:hAnsi="Arial" w:cs="Arial"/>
          <w:bCs/>
        </w:rPr>
        <w:t xml:space="preserve">Osoby, które złożą dokumenty rekrutacyjne, które będą zawierały niewypełnione rubryki lub nie będą kompletne lub nie będą czytelnie podpisane lub zostaną przygotowane w oparciu o niestandardowy formularz lub będą posiadały inne uchybienia formalne zostaną wezwane do ich uzupełnienia lub skorygowania. </w:t>
      </w:r>
      <w:r w:rsidR="008D5B85">
        <w:rPr>
          <w:rFonts w:ascii="Arial" w:hAnsi="Arial" w:cs="Arial"/>
          <w:bCs/>
        </w:rPr>
        <w:br/>
      </w:r>
      <w:r w:rsidRPr="009402BF">
        <w:rPr>
          <w:rFonts w:ascii="Arial" w:hAnsi="Arial" w:cs="Arial"/>
          <w:bCs/>
        </w:rPr>
        <w:t xml:space="preserve">W przypadku skierowania formularza do uzupełnienia koordynator wstrzymuje się od dokonywania dalszej oceny zgłoszenia. Kandydat do projektu zostanie </w:t>
      </w:r>
      <w:r w:rsidRPr="009402BF">
        <w:rPr>
          <w:rFonts w:ascii="Arial" w:hAnsi="Arial" w:cs="Arial"/>
          <w:bCs/>
        </w:rPr>
        <w:lastRenderedPageBreak/>
        <w:t xml:space="preserve">poinformowany telefonicznie o możliwości uzupełnienia dokumentów rekrutacyjnych w terminie 3 dni roboczych od dnia otrzymania informacji. Za dzień uzupełnienia dokumentów uważa się dzień wpływu dokumentów do biura projektu. W przypadku nieuzupełnienia dokumentów rekrutacyjnych w wyznaczonym terminie, formularz rekrutacyjny jest poddawany dalszej ocenie i zostaje oceniony negatywnie pod względem formalnym. W przypadku uzupełnienia dokumentów rekrutacyjnych w terminie zgłoszenie jest poddawane ponownej ocenie (tzn. na nowej karcie oceny), przez koordynatora. Każdy formularz może zostać skierowany tylko jeden raz do uzupełnienia. </w:t>
      </w:r>
    </w:p>
    <w:p w14:paraId="3DA04A03" w14:textId="12440A16" w:rsidR="0030779D" w:rsidRPr="009402BF" w:rsidRDefault="0030779D" w:rsidP="009402BF">
      <w:pPr>
        <w:numPr>
          <w:ilvl w:val="0"/>
          <w:numId w:val="28"/>
        </w:numPr>
        <w:spacing w:after="0" w:line="276" w:lineRule="auto"/>
        <w:ind w:left="0" w:firstLine="0"/>
        <w:rPr>
          <w:rFonts w:ascii="Arial" w:hAnsi="Arial" w:cs="Arial"/>
          <w:b/>
        </w:rPr>
      </w:pPr>
      <w:r w:rsidRPr="009402BF">
        <w:rPr>
          <w:rFonts w:ascii="Arial" w:hAnsi="Arial" w:cs="Arial"/>
        </w:rPr>
        <w:t xml:space="preserve">W celu zgłoszenia się do projektu niezbędne jest podanie danych wskazanych w formularzu zgłoszeniowym oraz potwierdzenie wymaganych danych wskazanymi w formularzu dokumentami. Podanie danych jest </w:t>
      </w:r>
      <w:r w:rsidR="00804FFC" w:rsidRPr="009402BF">
        <w:rPr>
          <w:rFonts w:ascii="Arial" w:hAnsi="Arial" w:cs="Arial"/>
        </w:rPr>
        <w:t>obowiązkowe, a</w:t>
      </w:r>
      <w:r w:rsidRPr="009402BF">
        <w:rPr>
          <w:rFonts w:ascii="Arial" w:hAnsi="Arial" w:cs="Arial"/>
        </w:rPr>
        <w:t xml:space="preserve"> odmowa ich podania jest równoznaczna z brakiem możliwości udzielania wsparcia w ramach projektu.</w:t>
      </w:r>
    </w:p>
    <w:p w14:paraId="3B16507E" w14:textId="5767FA89" w:rsidR="0030779D" w:rsidRPr="009402BF" w:rsidRDefault="0030779D" w:rsidP="009402BF">
      <w:pPr>
        <w:numPr>
          <w:ilvl w:val="0"/>
          <w:numId w:val="28"/>
        </w:numPr>
        <w:spacing w:after="0" w:line="276" w:lineRule="auto"/>
        <w:ind w:left="0" w:firstLine="0"/>
        <w:rPr>
          <w:rFonts w:ascii="Arial" w:hAnsi="Arial" w:cs="Arial"/>
          <w:b/>
        </w:rPr>
      </w:pPr>
      <w:r w:rsidRPr="009402BF">
        <w:rPr>
          <w:rFonts w:ascii="Arial" w:hAnsi="Arial" w:cs="Arial"/>
        </w:rPr>
        <w:t>Złożonym formularzom zgłoszeniowym nadawany będzie kolejny numer z rejestru zgłoszeń.</w:t>
      </w:r>
    </w:p>
    <w:p w14:paraId="678AE059" w14:textId="15BCA69A" w:rsidR="00D021AF" w:rsidRPr="009402BF" w:rsidRDefault="00D021AF" w:rsidP="009402BF">
      <w:pPr>
        <w:numPr>
          <w:ilvl w:val="0"/>
          <w:numId w:val="28"/>
        </w:numPr>
        <w:spacing w:after="0" w:line="276" w:lineRule="auto"/>
        <w:ind w:left="0" w:firstLine="0"/>
        <w:contextualSpacing/>
        <w:rPr>
          <w:rFonts w:ascii="Arial" w:hAnsi="Arial" w:cs="Arial"/>
        </w:rPr>
      </w:pPr>
      <w:r w:rsidRPr="009402BF">
        <w:rPr>
          <w:rFonts w:ascii="Arial" w:hAnsi="Arial" w:cs="Arial"/>
        </w:rPr>
        <w:t>Kandydat/ka do projektu do wypełnionego formularza zgłoszeniowego musi dołączyć następujące dokumenty:</w:t>
      </w:r>
    </w:p>
    <w:p w14:paraId="37A0E6CD" w14:textId="535A58B6" w:rsidR="008B71CB" w:rsidRPr="009402BF" w:rsidRDefault="008B71CB" w:rsidP="009402BF">
      <w:pPr>
        <w:numPr>
          <w:ilvl w:val="0"/>
          <w:numId w:val="29"/>
        </w:numPr>
        <w:spacing w:after="0" w:line="276" w:lineRule="auto"/>
        <w:rPr>
          <w:rFonts w:ascii="Arial" w:hAnsi="Arial" w:cs="Arial"/>
        </w:rPr>
      </w:pPr>
      <w:r w:rsidRPr="009402BF">
        <w:rPr>
          <w:rFonts w:ascii="Arial" w:hAnsi="Arial" w:cs="Arial"/>
        </w:rPr>
        <w:t>Oświadczenie o spełnianiu definicji osoby dotkniętej/zagrożonej ubóstwem lub wykluczeniem społecznym (</w:t>
      </w:r>
      <w:r w:rsidRPr="009402BF">
        <w:rPr>
          <w:rFonts w:ascii="Arial" w:hAnsi="Arial" w:cs="Arial"/>
          <w:b/>
          <w:bCs/>
        </w:rPr>
        <w:t>załącznik nr 2</w:t>
      </w:r>
      <w:r w:rsidRPr="009402BF">
        <w:rPr>
          <w:rFonts w:ascii="Arial" w:hAnsi="Arial" w:cs="Arial"/>
        </w:rPr>
        <w:t xml:space="preserve"> do niniejszego Regulaminu</w:t>
      </w:r>
      <w:r w:rsidR="008D5B85">
        <w:rPr>
          <w:rFonts w:ascii="Arial" w:hAnsi="Arial" w:cs="Arial"/>
        </w:rPr>
        <w:t>);</w:t>
      </w:r>
    </w:p>
    <w:p w14:paraId="32C32782" w14:textId="77777777" w:rsidR="008B71CB" w:rsidRPr="009402BF" w:rsidRDefault="008B71CB" w:rsidP="009402BF">
      <w:pPr>
        <w:numPr>
          <w:ilvl w:val="0"/>
          <w:numId w:val="29"/>
        </w:numPr>
        <w:spacing w:after="0" w:line="276" w:lineRule="auto"/>
        <w:rPr>
          <w:rFonts w:ascii="Arial" w:hAnsi="Arial" w:cs="Arial"/>
        </w:rPr>
      </w:pPr>
      <w:r w:rsidRPr="009402BF">
        <w:rPr>
          <w:rFonts w:ascii="Arial" w:hAnsi="Arial" w:cs="Arial"/>
        </w:rPr>
        <w:t>Oświadczenie o przynależności do grupy osób preferowanych w projektach dotyczących aktywnej integracji (</w:t>
      </w:r>
      <w:r w:rsidRPr="009402BF">
        <w:rPr>
          <w:rFonts w:ascii="Arial" w:hAnsi="Arial" w:cs="Arial"/>
          <w:b/>
          <w:bCs/>
        </w:rPr>
        <w:t>załącznik nr 3</w:t>
      </w:r>
      <w:r w:rsidRPr="009402BF">
        <w:rPr>
          <w:rFonts w:ascii="Arial" w:hAnsi="Arial" w:cs="Arial"/>
        </w:rPr>
        <w:t xml:space="preserve"> do niniejszego Regulaminu);</w:t>
      </w:r>
    </w:p>
    <w:p w14:paraId="03CF6253" w14:textId="3D6ABF77" w:rsidR="008B71CB" w:rsidRPr="009402BF" w:rsidRDefault="008B71CB" w:rsidP="009402BF">
      <w:pPr>
        <w:numPr>
          <w:ilvl w:val="0"/>
          <w:numId w:val="29"/>
        </w:numPr>
        <w:spacing w:after="0" w:line="276" w:lineRule="auto"/>
        <w:rPr>
          <w:rFonts w:ascii="Arial" w:hAnsi="Arial" w:cs="Arial"/>
        </w:rPr>
      </w:pPr>
      <w:r w:rsidRPr="009402BF">
        <w:rPr>
          <w:rFonts w:ascii="Arial" w:hAnsi="Arial" w:cs="Arial"/>
        </w:rPr>
        <w:t xml:space="preserve">Zaświadczenie potwierdzające oświadczenie kandydata wskazane w załączniku nr 2 i/lub 3 do niniejszego Regulaminu (wzór zaświadczenia stanowi </w:t>
      </w:r>
      <w:r w:rsidRPr="009402BF">
        <w:rPr>
          <w:rFonts w:ascii="Arial" w:hAnsi="Arial" w:cs="Arial"/>
          <w:b/>
          <w:bCs/>
        </w:rPr>
        <w:t>załącznik nr 4</w:t>
      </w:r>
      <w:r w:rsidRPr="009402BF">
        <w:rPr>
          <w:rFonts w:ascii="Arial" w:hAnsi="Arial" w:cs="Arial"/>
        </w:rPr>
        <w:t xml:space="preserve"> do niniejszego Regulaminu; uczestnik może przedłożyć zaświadczenia sporządzone na innym druku niż wskazany wzór; Beneficjent uzna zaświadczenie wystawione na innym druku o ile będzie ono zawierało co najmniej oznaczenie podmiotu wystawiającego, datę wystawienia, dane osoby której dotyczy, oraz treść zaświadczenia);</w:t>
      </w:r>
    </w:p>
    <w:p w14:paraId="45FBB131" w14:textId="25E4A19B" w:rsidR="008B71CB" w:rsidRPr="009402BF" w:rsidRDefault="008B71CB" w:rsidP="009402BF">
      <w:pPr>
        <w:numPr>
          <w:ilvl w:val="0"/>
          <w:numId w:val="29"/>
        </w:numPr>
        <w:spacing w:after="0" w:line="276" w:lineRule="auto"/>
        <w:rPr>
          <w:rFonts w:ascii="Arial" w:hAnsi="Arial" w:cs="Arial"/>
        </w:rPr>
      </w:pPr>
      <w:r w:rsidRPr="009402BF">
        <w:rPr>
          <w:rFonts w:ascii="Arial" w:hAnsi="Arial" w:cs="Arial"/>
        </w:rPr>
        <w:t>Informację o przetwarzaniu danych osobowych (</w:t>
      </w:r>
      <w:r w:rsidRPr="008D5B85">
        <w:rPr>
          <w:rFonts w:ascii="Arial" w:hAnsi="Arial" w:cs="Arial"/>
          <w:b/>
          <w:bCs/>
        </w:rPr>
        <w:t>z</w:t>
      </w:r>
      <w:r w:rsidRPr="009402BF">
        <w:rPr>
          <w:rFonts w:ascii="Arial" w:hAnsi="Arial" w:cs="Arial"/>
          <w:b/>
          <w:bCs/>
        </w:rPr>
        <w:t>ałącznik nr 6</w:t>
      </w:r>
      <w:r w:rsidRPr="009402BF">
        <w:rPr>
          <w:rFonts w:ascii="Arial" w:hAnsi="Arial" w:cs="Arial"/>
        </w:rPr>
        <w:t xml:space="preserve"> do niniejszego Regulamin);</w:t>
      </w:r>
    </w:p>
    <w:p w14:paraId="55CDA17A" w14:textId="04B59F6A" w:rsidR="00D021AF" w:rsidRPr="009402BF" w:rsidRDefault="009A2BB3" w:rsidP="009402BF">
      <w:pPr>
        <w:numPr>
          <w:ilvl w:val="0"/>
          <w:numId w:val="29"/>
        </w:numPr>
        <w:spacing w:after="0" w:line="276" w:lineRule="auto"/>
        <w:rPr>
          <w:rFonts w:ascii="Arial" w:hAnsi="Arial" w:cs="Arial"/>
        </w:rPr>
      </w:pPr>
      <w:r w:rsidRPr="009402BF">
        <w:rPr>
          <w:rFonts w:ascii="Arial" w:hAnsi="Arial" w:cs="Arial"/>
        </w:rPr>
        <w:t>Dokument potwierdzając</w:t>
      </w:r>
      <w:r w:rsidR="008D5B85">
        <w:rPr>
          <w:rFonts w:ascii="Arial" w:hAnsi="Arial" w:cs="Arial"/>
        </w:rPr>
        <w:t>y</w:t>
      </w:r>
      <w:r w:rsidRPr="009402BF">
        <w:rPr>
          <w:rFonts w:ascii="Arial" w:hAnsi="Arial" w:cs="Arial"/>
        </w:rPr>
        <w:t xml:space="preserve"> miejsce zamieszkania</w:t>
      </w:r>
      <w:r w:rsidR="008D5B85">
        <w:rPr>
          <w:rFonts w:ascii="Arial" w:hAnsi="Arial" w:cs="Arial"/>
        </w:rPr>
        <w:t>,</w:t>
      </w:r>
      <w:r w:rsidRPr="009402BF">
        <w:rPr>
          <w:rFonts w:ascii="Arial" w:hAnsi="Arial" w:cs="Arial"/>
        </w:rPr>
        <w:t xml:space="preserve"> </w:t>
      </w:r>
      <w:r w:rsidR="00804FFC" w:rsidRPr="009402BF">
        <w:rPr>
          <w:rFonts w:ascii="Arial" w:hAnsi="Arial" w:cs="Arial"/>
        </w:rPr>
        <w:t xml:space="preserve">wystawiony z datą nie starszą niż 3 miesiące poprzedzające dzień złożenia formularza  zgłoszeniowego </w:t>
      </w:r>
      <w:r w:rsidRPr="009402BF">
        <w:rPr>
          <w:rFonts w:ascii="Arial" w:hAnsi="Arial" w:cs="Arial"/>
        </w:rPr>
        <w:t xml:space="preserve">– wystawione na daną osobę i jej adres zamieszkania dokumenty zobowiązaniowe </w:t>
      </w:r>
      <w:r w:rsidR="008D5B85">
        <w:rPr>
          <w:rFonts w:ascii="Arial" w:hAnsi="Arial" w:cs="Arial"/>
        </w:rPr>
        <w:t xml:space="preserve">tj. </w:t>
      </w:r>
      <w:r w:rsidRPr="009402BF">
        <w:rPr>
          <w:rFonts w:ascii="Arial" w:hAnsi="Arial" w:cs="Arial"/>
        </w:rPr>
        <w:t>np. kserokopię decyzji w sprawie wymiaru podatku od nieruchomości, kopie rachunków lub faktur za media, ścieki, odpady komunalne lub inne równoważne dokumenty, np. umowa najmu, karta pobytu</w:t>
      </w:r>
      <w:r w:rsidR="008B71CB" w:rsidRPr="009402BF">
        <w:rPr>
          <w:rFonts w:ascii="Arial" w:hAnsi="Arial" w:cs="Arial"/>
        </w:rPr>
        <w:t>;</w:t>
      </w:r>
    </w:p>
    <w:p w14:paraId="212B4352" w14:textId="3A0009D1" w:rsidR="00076C72" w:rsidRPr="009402BF" w:rsidRDefault="009A2BB3" w:rsidP="009402BF">
      <w:pPr>
        <w:numPr>
          <w:ilvl w:val="0"/>
          <w:numId w:val="29"/>
        </w:numPr>
        <w:spacing w:after="0" w:line="276" w:lineRule="auto"/>
        <w:rPr>
          <w:rFonts w:ascii="Arial" w:hAnsi="Arial" w:cs="Arial"/>
        </w:rPr>
      </w:pPr>
      <w:r w:rsidRPr="009402BF">
        <w:rPr>
          <w:rFonts w:ascii="Arial" w:hAnsi="Arial" w:cs="Arial"/>
        </w:rPr>
        <w:t>Aktualne</w:t>
      </w:r>
      <w:r w:rsidRPr="009402BF">
        <w:rPr>
          <w:rStyle w:val="Odwoanieprzypisudolnego"/>
          <w:rFonts w:ascii="Arial" w:hAnsi="Arial" w:cs="Arial"/>
        </w:rPr>
        <w:footnoteReference w:id="6"/>
      </w:r>
      <w:r w:rsidRPr="009402BF">
        <w:rPr>
          <w:rFonts w:ascii="Arial" w:hAnsi="Arial" w:cs="Arial"/>
        </w:rPr>
        <w:t xml:space="preserve"> zaświadczenie z właściwego ze względu na adres zamieszkania powiatowego urzędu pracy o posiadaniu statusu osoby bezrobotnej widniejącej </w:t>
      </w:r>
      <w:r w:rsidRPr="009402BF">
        <w:rPr>
          <w:rFonts w:ascii="Arial" w:hAnsi="Arial" w:cs="Arial"/>
        </w:rPr>
        <w:lastRenderedPageBreak/>
        <w:t xml:space="preserve">w rejestrze osób bezrobotnych </w:t>
      </w:r>
      <w:r w:rsidRPr="009402BF">
        <w:rPr>
          <w:rFonts w:ascii="Arial" w:hAnsi="Arial" w:cs="Arial"/>
          <w:b/>
          <w:bCs/>
        </w:rPr>
        <w:t>(dot. osób bezrobotnych zarejestrowanych w ewidencji urzędu pracy);</w:t>
      </w:r>
    </w:p>
    <w:p w14:paraId="7B4F9005" w14:textId="423BBD90" w:rsidR="009A2BB3" w:rsidRPr="009402BF" w:rsidRDefault="009A2BB3" w:rsidP="009402BF">
      <w:pPr>
        <w:numPr>
          <w:ilvl w:val="0"/>
          <w:numId w:val="29"/>
        </w:numPr>
        <w:spacing w:after="0" w:line="276" w:lineRule="auto"/>
        <w:rPr>
          <w:rFonts w:ascii="Arial" w:hAnsi="Arial" w:cs="Arial"/>
        </w:rPr>
      </w:pPr>
      <w:r w:rsidRPr="009402BF">
        <w:rPr>
          <w:rFonts w:ascii="Arial" w:hAnsi="Arial" w:cs="Arial"/>
        </w:rPr>
        <w:t>Aktualne</w:t>
      </w:r>
      <w:r w:rsidRPr="009402BF">
        <w:rPr>
          <w:rStyle w:val="Odwoanieprzypisudolnego"/>
          <w:rFonts w:ascii="Arial" w:hAnsi="Arial" w:cs="Arial"/>
        </w:rPr>
        <w:footnoteReference w:id="7"/>
      </w:r>
      <w:r w:rsidRPr="009402BF">
        <w:rPr>
          <w:rFonts w:ascii="Arial" w:hAnsi="Arial" w:cs="Arial"/>
        </w:rPr>
        <w:t xml:space="preserve"> zaświadczenie z ZUS o braku odprowadzania składek społecznych z tytułu zatrudnienia – </w:t>
      </w:r>
      <w:r w:rsidRPr="009402BF">
        <w:rPr>
          <w:rFonts w:ascii="Arial" w:hAnsi="Arial" w:cs="Arial"/>
          <w:b/>
          <w:bCs/>
        </w:rPr>
        <w:t>w przypadku osób biernych zawodowo</w:t>
      </w:r>
      <w:r w:rsidR="005127B2" w:rsidRPr="009402BF">
        <w:rPr>
          <w:rFonts w:ascii="Arial" w:hAnsi="Arial" w:cs="Arial"/>
          <w:b/>
          <w:bCs/>
        </w:rPr>
        <w:t xml:space="preserve"> i osób bezrobotnych niezarejestrowanych w ewidencji urzędu pracy</w:t>
      </w:r>
      <w:r w:rsidR="005127B2" w:rsidRPr="009402BF">
        <w:rPr>
          <w:rFonts w:ascii="Arial" w:hAnsi="Arial" w:cs="Arial"/>
        </w:rPr>
        <w:t>)</w:t>
      </w:r>
      <w:r w:rsidRPr="009402BF">
        <w:rPr>
          <w:rFonts w:ascii="Arial" w:hAnsi="Arial" w:cs="Arial"/>
        </w:rPr>
        <w:t>;</w:t>
      </w:r>
    </w:p>
    <w:p w14:paraId="4CB8BBC8" w14:textId="09EFD0EA" w:rsidR="00D021AF" w:rsidRPr="009402BF" w:rsidRDefault="00D021AF" w:rsidP="009402BF">
      <w:pPr>
        <w:numPr>
          <w:ilvl w:val="0"/>
          <w:numId w:val="29"/>
        </w:numPr>
        <w:spacing w:after="0" w:line="276" w:lineRule="auto"/>
        <w:rPr>
          <w:rFonts w:ascii="Arial" w:hAnsi="Arial" w:cs="Arial"/>
        </w:rPr>
      </w:pPr>
      <w:r w:rsidRPr="009402BF">
        <w:rPr>
          <w:rFonts w:ascii="Arial" w:hAnsi="Arial" w:cs="Arial"/>
        </w:rPr>
        <w:t xml:space="preserve">Kserokopię (potwierdzoną przez kandydata do projektu za zgodność z oryginałem) orzeczenia o niepełnosprawności lub innego dokumentu poświadczającego stan zdrowia, które potwierdzą niepełnosprawność kandydata do projektu – </w:t>
      </w:r>
      <w:r w:rsidRPr="009402BF">
        <w:rPr>
          <w:rFonts w:ascii="Arial" w:hAnsi="Arial" w:cs="Arial"/>
          <w:b/>
        </w:rPr>
        <w:t>dotyczy osób, które w formularzu zgłoszeniowym wskazały, że należą do grupy osób z niepełnosprawnościami</w:t>
      </w:r>
      <w:r w:rsidR="009A2BB3" w:rsidRPr="009402BF">
        <w:rPr>
          <w:rFonts w:ascii="Arial" w:hAnsi="Arial" w:cs="Arial"/>
          <w:b/>
        </w:rPr>
        <w:t>;</w:t>
      </w:r>
    </w:p>
    <w:p w14:paraId="3685B8CD" w14:textId="29F919BD" w:rsidR="008B71CB" w:rsidRPr="009402BF" w:rsidRDefault="008B71CB" w:rsidP="009402BF">
      <w:pPr>
        <w:numPr>
          <w:ilvl w:val="0"/>
          <w:numId w:val="29"/>
        </w:numPr>
        <w:spacing w:after="0" w:line="276" w:lineRule="auto"/>
        <w:rPr>
          <w:rFonts w:ascii="Arial" w:hAnsi="Arial" w:cs="Arial"/>
        </w:rPr>
      </w:pPr>
      <w:r w:rsidRPr="009402BF">
        <w:rPr>
          <w:rFonts w:ascii="Arial" w:hAnsi="Arial" w:cs="Arial"/>
        </w:rPr>
        <w:t>Dokument poświadczający posiadane wykształcenie – kserokopię potwierdzoną za zgodność z oryginałem przez osobę zgłaszającą się do projektu;</w:t>
      </w:r>
    </w:p>
    <w:p w14:paraId="2C0AC562" w14:textId="2D6DC55B" w:rsidR="008B71CB" w:rsidRPr="009402BF" w:rsidRDefault="008B71CB" w:rsidP="00F81863">
      <w:pPr>
        <w:pStyle w:val="Akapitzlist"/>
        <w:numPr>
          <w:ilvl w:val="0"/>
          <w:numId w:val="29"/>
        </w:numPr>
        <w:spacing w:after="0" w:line="276" w:lineRule="auto"/>
        <w:rPr>
          <w:rFonts w:ascii="Arial" w:hAnsi="Arial" w:cs="Arial"/>
        </w:rPr>
      </w:pPr>
      <w:r w:rsidRPr="009402BF">
        <w:rPr>
          <w:rFonts w:ascii="Arial" w:hAnsi="Arial" w:cs="Arial"/>
        </w:rPr>
        <w:t>Dokument poświadczający, że osoba zgłaszająca się do projektu jest osobą obcego pochodzenia i/lub osobą z państwa trzeciego (tj. paszport, zaświadczenie urzędowe lub inny dokument wskazujący na brak polskiego obywatelstwa i/lub wskazujący, że osoba zgłaszająca się do projektu jest obywatelem krajów spoza UE lub bezpaństwowcem zgodnie z Konwencją o statusie bezpaństwowców z 1954 r. lub osobą bez ustalonego obywatelstwa) – oryginał lub kserokopię potwierdzoną za zgodność z oryginałem przez osobę zgłaszającą się do projektu;</w:t>
      </w:r>
    </w:p>
    <w:p w14:paraId="40B91D47" w14:textId="3C174699" w:rsidR="00D021AF" w:rsidRPr="009402BF" w:rsidRDefault="00D021AF" w:rsidP="00F81863">
      <w:pPr>
        <w:numPr>
          <w:ilvl w:val="0"/>
          <w:numId w:val="28"/>
        </w:numPr>
        <w:spacing w:after="0" w:line="276" w:lineRule="auto"/>
        <w:ind w:left="0" w:firstLine="0"/>
        <w:rPr>
          <w:rFonts w:ascii="Arial" w:hAnsi="Arial" w:cs="Arial"/>
        </w:rPr>
      </w:pPr>
      <w:r w:rsidRPr="009402BF">
        <w:rPr>
          <w:rFonts w:ascii="Arial" w:hAnsi="Arial" w:cs="Arial"/>
        </w:rPr>
        <w:t xml:space="preserve">Formularz zgłoszeniowy oraz załączniki do niego muszą być </w:t>
      </w:r>
      <w:r w:rsidR="009A2BB3" w:rsidRPr="009402BF">
        <w:rPr>
          <w:rFonts w:ascii="Arial" w:hAnsi="Arial" w:cs="Arial"/>
        </w:rPr>
        <w:t>p</w:t>
      </w:r>
      <w:r w:rsidRPr="009402BF">
        <w:rPr>
          <w:rFonts w:ascii="Arial" w:hAnsi="Arial" w:cs="Arial"/>
        </w:rPr>
        <w:t xml:space="preserve">odpisane/potwierdzone za zgodność z oryginałem przez </w:t>
      </w:r>
      <w:r w:rsidR="00853D73" w:rsidRPr="009402BF">
        <w:rPr>
          <w:rFonts w:ascii="Arial" w:hAnsi="Arial" w:cs="Arial"/>
        </w:rPr>
        <w:t>osobę zgłaszającą się do projektu</w:t>
      </w:r>
      <w:r w:rsidRPr="009402BF">
        <w:rPr>
          <w:rFonts w:ascii="Arial" w:hAnsi="Arial" w:cs="Arial"/>
        </w:rPr>
        <w:t xml:space="preserve"> lub osobę upoważnioną notarialnie przez niego.</w:t>
      </w:r>
      <w:r w:rsidRPr="009402BF">
        <w:rPr>
          <w:rFonts w:ascii="Arial" w:hAnsi="Arial" w:cs="Arial"/>
          <w:vertAlign w:val="superscript"/>
        </w:rPr>
        <w:footnoteReference w:id="8"/>
      </w:r>
    </w:p>
    <w:p w14:paraId="18A4FFF7" w14:textId="5C3B91AF" w:rsidR="00D021AF" w:rsidRPr="009402BF" w:rsidRDefault="00D021AF" w:rsidP="00F81863">
      <w:pPr>
        <w:numPr>
          <w:ilvl w:val="0"/>
          <w:numId w:val="28"/>
        </w:numPr>
        <w:spacing w:after="0" w:line="276" w:lineRule="auto"/>
        <w:ind w:left="0" w:firstLine="0"/>
        <w:rPr>
          <w:rFonts w:ascii="Arial" w:hAnsi="Arial" w:cs="Arial"/>
        </w:rPr>
      </w:pPr>
      <w:r w:rsidRPr="009402BF">
        <w:rPr>
          <w:rFonts w:ascii="Arial" w:hAnsi="Arial" w:cs="Arial"/>
        </w:rPr>
        <w:t>Dokumenty rekrutacyjne złożone przez kandydatów do projektu zostaną ocenione przez koordynatora na podstawie karty oceny formularza zgłoszeniowego (</w:t>
      </w:r>
      <w:r w:rsidRPr="009402BF">
        <w:rPr>
          <w:rFonts w:ascii="Arial" w:hAnsi="Arial" w:cs="Arial"/>
          <w:b/>
        </w:rPr>
        <w:t xml:space="preserve">załącznik nr </w:t>
      </w:r>
      <w:r w:rsidR="00853D73" w:rsidRPr="009402BF">
        <w:rPr>
          <w:rFonts w:ascii="Arial" w:hAnsi="Arial" w:cs="Arial"/>
          <w:b/>
        </w:rPr>
        <w:t>7</w:t>
      </w:r>
      <w:r w:rsidRPr="009402BF">
        <w:rPr>
          <w:rFonts w:ascii="Arial" w:hAnsi="Arial" w:cs="Arial"/>
          <w:b/>
        </w:rPr>
        <w:t xml:space="preserve"> do niniejszego </w:t>
      </w:r>
      <w:r w:rsidR="00023268" w:rsidRPr="009402BF">
        <w:rPr>
          <w:rFonts w:ascii="Arial" w:hAnsi="Arial" w:cs="Arial"/>
          <w:b/>
        </w:rPr>
        <w:t>Re</w:t>
      </w:r>
      <w:r w:rsidRPr="009402BF">
        <w:rPr>
          <w:rFonts w:ascii="Arial" w:hAnsi="Arial" w:cs="Arial"/>
          <w:b/>
        </w:rPr>
        <w:t>gulaminu)</w:t>
      </w:r>
      <w:r w:rsidRPr="009402BF">
        <w:rPr>
          <w:rFonts w:ascii="Arial" w:hAnsi="Arial" w:cs="Arial"/>
        </w:rPr>
        <w:t xml:space="preserve"> składającej się z dwóch części:</w:t>
      </w:r>
    </w:p>
    <w:p w14:paraId="0CFC7209" w14:textId="77777777" w:rsidR="00D021AF" w:rsidRPr="009402BF" w:rsidRDefault="00D021AF" w:rsidP="009402BF">
      <w:pPr>
        <w:numPr>
          <w:ilvl w:val="0"/>
          <w:numId w:val="30"/>
        </w:numPr>
        <w:spacing w:after="0" w:line="276" w:lineRule="auto"/>
        <w:ind w:left="142" w:firstLine="709"/>
        <w:rPr>
          <w:rFonts w:ascii="Arial" w:hAnsi="Arial" w:cs="Arial"/>
        </w:rPr>
      </w:pPr>
      <w:r w:rsidRPr="009402BF">
        <w:rPr>
          <w:rFonts w:ascii="Arial" w:hAnsi="Arial" w:cs="Arial"/>
        </w:rPr>
        <w:t>Oceny formalnej dokumentów rekrutacyjnych – część A;</w:t>
      </w:r>
    </w:p>
    <w:p w14:paraId="4BAF8BCD" w14:textId="77777777" w:rsidR="00D021AF" w:rsidRPr="009402BF" w:rsidRDefault="00D021AF" w:rsidP="009402BF">
      <w:pPr>
        <w:numPr>
          <w:ilvl w:val="0"/>
          <w:numId w:val="30"/>
        </w:numPr>
        <w:spacing w:after="0" w:line="276" w:lineRule="auto"/>
        <w:ind w:left="142" w:firstLine="709"/>
        <w:rPr>
          <w:rFonts w:ascii="Arial" w:hAnsi="Arial" w:cs="Arial"/>
        </w:rPr>
      </w:pPr>
      <w:r w:rsidRPr="009402BF">
        <w:rPr>
          <w:rFonts w:ascii="Arial" w:hAnsi="Arial" w:cs="Arial"/>
        </w:rPr>
        <w:t>Oceny merytorycznej dokumentów rekrutacyjnych – część B.</w:t>
      </w:r>
    </w:p>
    <w:p w14:paraId="28930AB8" w14:textId="77777777"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Pozytywną ocenę formalną otrzymają formularze zgłoszeniowe, które w części A karty oceny formularza zgłoszeniowego w kryteriach od 1 do 7 otrzymają odpowiedź „TAK”, oraz nie zostaną skierowane do uzupełnienia.</w:t>
      </w:r>
    </w:p>
    <w:p w14:paraId="2C0F071E" w14:textId="7887BC85" w:rsidR="00D021AF" w:rsidRPr="009402BF" w:rsidRDefault="00D021AF" w:rsidP="00F81863">
      <w:pPr>
        <w:numPr>
          <w:ilvl w:val="0"/>
          <w:numId w:val="28"/>
        </w:numPr>
        <w:spacing w:after="0" w:line="276" w:lineRule="auto"/>
        <w:ind w:left="0" w:firstLine="0"/>
        <w:contextualSpacing/>
        <w:rPr>
          <w:rFonts w:ascii="Arial" w:hAnsi="Arial" w:cs="Arial"/>
          <w:b/>
        </w:rPr>
      </w:pPr>
      <w:r w:rsidRPr="009402BF">
        <w:rPr>
          <w:rFonts w:ascii="Arial" w:hAnsi="Arial" w:cs="Arial"/>
        </w:rPr>
        <w:t xml:space="preserve">Część A karty oceny formularza zgłoszeniowego stanowi ocenę formalną, która ma na celu sprawdzenie kompletności danych i dokumentów wymaganych do złożenia w związku ze zgłoszeniem do projektu oraz spełniania kryteriów uczestnictwa w projekcie wskazanych w § </w:t>
      </w:r>
      <w:r w:rsidR="005127B2" w:rsidRPr="009402BF">
        <w:rPr>
          <w:rFonts w:ascii="Arial" w:hAnsi="Arial" w:cs="Arial"/>
        </w:rPr>
        <w:t>3</w:t>
      </w:r>
      <w:r w:rsidRPr="009402BF">
        <w:rPr>
          <w:rFonts w:ascii="Arial" w:hAnsi="Arial" w:cs="Arial"/>
        </w:rPr>
        <w:t xml:space="preserve"> niniejszego regulaminu, które charakteryzują uczestników projektu. </w:t>
      </w:r>
    </w:p>
    <w:p w14:paraId="5790CE4F" w14:textId="77777777" w:rsidR="00D021AF" w:rsidRPr="009402BF" w:rsidRDefault="00D021AF" w:rsidP="00F81863">
      <w:pPr>
        <w:numPr>
          <w:ilvl w:val="0"/>
          <w:numId w:val="28"/>
        </w:numPr>
        <w:spacing w:after="0" w:line="276" w:lineRule="auto"/>
        <w:ind w:left="0" w:firstLine="0"/>
        <w:contextualSpacing/>
        <w:rPr>
          <w:rFonts w:ascii="Arial" w:hAnsi="Arial" w:cs="Arial"/>
          <w:b/>
        </w:rPr>
      </w:pPr>
      <w:r w:rsidRPr="009402BF">
        <w:rPr>
          <w:rFonts w:ascii="Arial" w:hAnsi="Arial" w:cs="Arial"/>
        </w:rPr>
        <w:lastRenderedPageBreak/>
        <w:t>W przypadku negatywnej oceny formularza rekrutacyjnego w części A karty oceny formularza, formularz zostaje odrzucony i nie przechodzi do kolejnego etapu oceny.</w:t>
      </w:r>
    </w:p>
    <w:p w14:paraId="69478051" w14:textId="77777777" w:rsidR="00D021AF" w:rsidRPr="009402BF" w:rsidRDefault="00D021AF" w:rsidP="00F81863">
      <w:pPr>
        <w:numPr>
          <w:ilvl w:val="0"/>
          <w:numId w:val="28"/>
        </w:numPr>
        <w:spacing w:after="0" w:line="276" w:lineRule="auto"/>
        <w:ind w:left="0" w:firstLine="0"/>
        <w:contextualSpacing/>
        <w:rPr>
          <w:rFonts w:ascii="Arial" w:hAnsi="Arial" w:cs="Arial"/>
          <w:b/>
        </w:rPr>
      </w:pPr>
      <w:r w:rsidRPr="009402BF">
        <w:rPr>
          <w:rFonts w:ascii="Arial" w:hAnsi="Arial" w:cs="Arial"/>
        </w:rPr>
        <w:t xml:space="preserve">Formularze zgłoszeniowe ocenione pozytywnie pod względem formalnym zostaną skierowane do oceny merytorycznej. </w:t>
      </w:r>
    </w:p>
    <w:p w14:paraId="77129889" w14:textId="77777777" w:rsidR="00D021AF" w:rsidRPr="009402BF" w:rsidRDefault="00D021AF" w:rsidP="00F81863">
      <w:pPr>
        <w:numPr>
          <w:ilvl w:val="0"/>
          <w:numId w:val="28"/>
        </w:numPr>
        <w:spacing w:after="0" w:line="276" w:lineRule="auto"/>
        <w:ind w:left="0" w:firstLine="0"/>
        <w:contextualSpacing/>
        <w:rPr>
          <w:rFonts w:ascii="Arial" w:hAnsi="Arial" w:cs="Arial"/>
          <w:b/>
        </w:rPr>
      </w:pPr>
      <w:r w:rsidRPr="009402BF">
        <w:rPr>
          <w:rFonts w:ascii="Arial" w:hAnsi="Arial" w:cs="Arial"/>
        </w:rPr>
        <w:t>Część B karty oceny formularza zgłoszeniowego stanowi ocenę merytoryczną, która ma na celu przyznanie punktów dodatkowych za przynależność do grup preferowanych w projekcie, tj.:</w:t>
      </w:r>
    </w:p>
    <w:p w14:paraId="174DCCA9" w14:textId="50EAD4C0" w:rsidR="00CB6185" w:rsidRPr="009402BF" w:rsidRDefault="00853D73" w:rsidP="009402BF">
      <w:pPr>
        <w:pStyle w:val="Akapitzlist"/>
        <w:numPr>
          <w:ilvl w:val="0"/>
          <w:numId w:val="31"/>
        </w:numPr>
        <w:spacing w:after="0" w:line="276" w:lineRule="auto"/>
        <w:ind w:left="993" w:hanging="426"/>
        <w:rPr>
          <w:rFonts w:ascii="Arial" w:hAnsi="Arial" w:cs="Arial"/>
        </w:rPr>
      </w:pPr>
      <w:r w:rsidRPr="009402BF">
        <w:rPr>
          <w:rFonts w:ascii="Arial" w:hAnsi="Arial" w:cs="Arial"/>
        </w:rPr>
        <w:t xml:space="preserve">osób </w:t>
      </w:r>
      <w:r w:rsidR="00CB6185" w:rsidRPr="009402BF">
        <w:rPr>
          <w:rFonts w:ascii="Arial" w:hAnsi="Arial" w:cs="Arial"/>
        </w:rPr>
        <w:t>doświadczając</w:t>
      </w:r>
      <w:r w:rsidRPr="009402BF">
        <w:rPr>
          <w:rFonts w:ascii="Arial" w:hAnsi="Arial" w:cs="Arial"/>
        </w:rPr>
        <w:t xml:space="preserve">ych </w:t>
      </w:r>
      <w:r w:rsidR="00CB6185" w:rsidRPr="009402BF">
        <w:rPr>
          <w:rFonts w:ascii="Arial" w:hAnsi="Arial" w:cs="Arial"/>
        </w:rPr>
        <w:t xml:space="preserve">wielokrotnego wykluczenia społecznego rozumianego jako wykluczenie z powodu </w:t>
      </w:r>
      <w:r w:rsidR="002412EA" w:rsidRPr="009402BF">
        <w:rPr>
          <w:rFonts w:ascii="Arial" w:hAnsi="Arial" w:cs="Arial"/>
        </w:rPr>
        <w:t>co najmniej dwóch</w:t>
      </w:r>
      <w:r w:rsidR="00CB6185" w:rsidRPr="009402BF">
        <w:rPr>
          <w:rFonts w:ascii="Arial" w:hAnsi="Arial" w:cs="Arial"/>
        </w:rPr>
        <w:t xml:space="preserve"> </w:t>
      </w:r>
      <w:r w:rsidRPr="009402BF">
        <w:rPr>
          <w:rFonts w:ascii="Arial" w:hAnsi="Arial" w:cs="Arial"/>
        </w:rPr>
        <w:t>niewykluczających się</w:t>
      </w:r>
      <w:r w:rsidR="00CB6185" w:rsidRPr="009402BF">
        <w:rPr>
          <w:rFonts w:ascii="Arial" w:hAnsi="Arial" w:cs="Arial"/>
        </w:rPr>
        <w:t xml:space="preserve"> przesłanek </w:t>
      </w:r>
      <w:r w:rsidR="002412EA" w:rsidRPr="009402BF">
        <w:rPr>
          <w:rFonts w:ascii="Arial" w:hAnsi="Arial" w:cs="Arial"/>
        </w:rPr>
        <w:t>wskazanych</w:t>
      </w:r>
      <w:r w:rsidRPr="009402BF">
        <w:rPr>
          <w:rFonts w:ascii="Arial" w:hAnsi="Arial" w:cs="Arial"/>
        </w:rPr>
        <w:t xml:space="preserve"> w § 3 pkt. 1 lit. d niniejszego regulaminu </w:t>
      </w:r>
      <w:r w:rsidR="00CB6185" w:rsidRPr="009402BF">
        <w:rPr>
          <w:rFonts w:ascii="Arial" w:hAnsi="Arial" w:cs="Arial"/>
        </w:rPr>
        <w:t>lub spełniając</w:t>
      </w:r>
      <w:r w:rsidR="002412EA" w:rsidRPr="009402BF">
        <w:rPr>
          <w:rFonts w:ascii="Arial" w:hAnsi="Arial" w:cs="Arial"/>
        </w:rPr>
        <w:t>ych</w:t>
      </w:r>
      <w:r w:rsidR="00CB6185" w:rsidRPr="009402BF">
        <w:rPr>
          <w:rFonts w:ascii="Arial" w:hAnsi="Arial" w:cs="Arial"/>
        </w:rPr>
        <w:t xml:space="preserve"> więcej niż jedną przesłankę określoną w art. 7 ustawy z dnia 12 marca 2004 r. o pomocy społecznej – </w:t>
      </w:r>
      <w:r w:rsidR="002412EA" w:rsidRPr="009402BF">
        <w:rPr>
          <w:rFonts w:ascii="Arial" w:hAnsi="Arial" w:cs="Arial"/>
        </w:rPr>
        <w:t>po 2 pkt za drugą i każdą następną z przesłanek;</w:t>
      </w:r>
    </w:p>
    <w:p w14:paraId="3919F107" w14:textId="3793F91A" w:rsidR="002412EA" w:rsidRPr="009402BF" w:rsidRDefault="002412EA" w:rsidP="009402BF">
      <w:pPr>
        <w:pStyle w:val="Akapitzlist"/>
        <w:numPr>
          <w:ilvl w:val="0"/>
          <w:numId w:val="31"/>
        </w:numPr>
        <w:spacing w:after="0" w:line="276" w:lineRule="auto"/>
        <w:ind w:left="993" w:hanging="426"/>
        <w:rPr>
          <w:rFonts w:ascii="Arial" w:hAnsi="Arial" w:cs="Arial"/>
        </w:rPr>
      </w:pPr>
      <w:r w:rsidRPr="009402BF">
        <w:rPr>
          <w:rFonts w:ascii="Arial" w:hAnsi="Arial" w:cs="Arial"/>
        </w:rPr>
        <w:t>osób należących do więcej niż jednej grup</w:t>
      </w:r>
      <w:r w:rsidR="008D5B85">
        <w:rPr>
          <w:rFonts w:ascii="Arial" w:hAnsi="Arial" w:cs="Arial"/>
        </w:rPr>
        <w:t>y</w:t>
      </w:r>
      <w:r w:rsidRPr="009402BF">
        <w:rPr>
          <w:rFonts w:ascii="Arial" w:hAnsi="Arial" w:cs="Arial"/>
        </w:rPr>
        <w:t xml:space="preserve"> preferowanych do udziału w projektach z zakresu aktywnej integracji wskazanych w § 3 pkt. 1 lit. e niniejszego regulaminu.</w:t>
      </w:r>
    </w:p>
    <w:p w14:paraId="19A84D55" w14:textId="6B4E9938" w:rsidR="00AE380A" w:rsidRPr="009402BF" w:rsidRDefault="00AE380A" w:rsidP="00F81863">
      <w:pPr>
        <w:numPr>
          <w:ilvl w:val="0"/>
          <w:numId w:val="28"/>
        </w:numPr>
        <w:spacing w:after="0" w:line="276" w:lineRule="auto"/>
        <w:ind w:left="0" w:firstLine="0"/>
        <w:contextualSpacing/>
        <w:rPr>
          <w:rFonts w:ascii="Arial" w:hAnsi="Arial" w:cs="Arial"/>
        </w:rPr>
      </w:pPr>
      <w:r w:rsidRPr="009402BF">
        <w:rPr>
          <w:rFonts w:ascii="Arial" w:hAnsi="Arial" w:cs="Arial"/>
        </w:rPr>
        <w:t xml:space="preserve">Spełnienie kryteriów udziału w  projekcie co do zasady jest potwierdzane dokumentami/zaświadczeniami wskazanymi w pkt. 20. W wyjątkowych sytuacjach dopuszcza się za zgodą Beneficjenta oraz/lub IZ FEP w przypadku kryteriów, których nie można udokumentować na podstawie zaświadczeń/dokumentów urzędowych, a jest to wymagane niniejszym Regulaminem, złożenie przez kandydata do projektu oświadczenia o swojej sytuacji, którego poprawność Beneficjent może zweryfikować poprzez wywiad środowiskowy przeprowadzony w miejscu zamieszkania/rodzinie kandydata do projektu. Przesłanka wykluczenia, którą wskazał uczestnik nie przedstawiając jednocześnie zaświadczenia, będzie musiała zostać również potwierdzona przez psychologa na etapie opracowywania indywidualnej ścieżki reintegracji społeczno-zawodowej. Brak powyższego potwierdzenie będzie uniemożliwiał dalszy udział w projekcie. </w:t>
      </w:r>
    </w:p>
    <w:p w14:paraId="257F6AD9" w14:textId="5A37619B"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 xml:space="preserve">Po zakończeniu oceny zgłoszeń do projektu zostanie utworzona lista rankingowa według kryterium punktowego (od największej do najmniejszej liczby uzyskanych punktów). </w:t>
      </w:r>
    </w:p>
    <w:p w14:paraId="2432D5CF" w14:textId="77777777"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 xml:space="preserve">Do projektu w ramach każdej rekrutacji zostaną przyjęte osoby, które w wyniku oceny formularza zgłoszeniowego otrzymały najwyższą liczbę punktów aż do wyczerpania miejsc zaplanowanych w ramach danej edycji rekrutacji. </w:t>
      </w:r>
    </w:p>
    <w:p w14:paraId="4D412AE8" w14:textId="392351E6"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W przypadku uzyskania takiej samej liczby punktów przez kilku kandydatów wyższa pozycja na liście rankingowej zostanie przyznana dla osobie o wyższym stopniu niepełnosprawności. Gdy to kryterium nie zadecyduje o ostatecznej pozycji kandydatów na liście rankingowej</w:t>
      </w:r>
      <w:r w:rsidR="002412EA" w:rsidRPr="009402BF">
        <w:rPr>
          <w:rFonts w:ascii="Arial" w:hAnsi="Arial" w:cs="Arial"/>
        </w:rPr>
        <w:t>,</w:t>
      </w:r>
      <w:r w:rsidRPr="009402BF">
        <w:rPr>
          <w:rFonts w:ascii="Arial" w:hAnsi="Arial" w:cs="Arial"/>
        </w:rPr>
        <w:t xml:space="preserve"> wyższa pozycja na liście rankingowej zostanie przyznana dla osoby, która szybciej złożyła formularz zgłoszeniowy.</w:t>
      </w:r>
    </w:p>
    <w:p w14:paraId="5817F5C6" w14:textId="6E5FA660"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Osoby niezakwalifikowane do projektu, które uzyskały pozytywną ocenę formalną formularza zgłoszeniowego zostaną umieszczone na liście rezerwowej, która zostanie utworzona zgodnie z kryteriami wskazanymi w pkt. 20</w:t>
      </w:r>
      <w:r w:rsidR="002412EA" w:rsidRPr="009402BF">
        <w:rPr>
          <w:rFonts w:ascii="Arial" w:hAnsi="Arial" w:cs="Arial"/>
        </w:rPr>
        <w:t>, 22 i 23</w:t>
      </w:r>
      <w:r w:rsidRPr="009402BF">
        <w:rPr>
          <w:rFonts w:ascii="Arial" w:hAnsi="Arial" w:cs="Arial"/>
        </w:rPr>
        <w:t xml:space="preserve">. W </w:t>
      </w:r>
      <w:r w:rsidRPr="009402BF">
        <w:rPr>
          <w:rFonts w:ascii="Arial" w:hAnsi="Arial" w:cs="Arial"/>
        </w:rPr>
        <w:lastRenderedPageBreak/>
        <w:t xml:space="preserve">przypadku rezygnacji którejkolwiek z osób z udziału w projekcie, kandydat do projektu znajdujący się na najwyższej pozycji listy rezerwowej zostanie telefonicznie poinformowany o możliwości przystąpienia do projektu. W przypadku odpowiedzi negatywnej potwierdzonej pisemnie przez kandydata do projektu, propozycja przystąpienia do projektu zostanie przedstawiona osobie znajdującej się na kolejnej pozycji listy rankingowej.  </w:t>
      </w:r>
    </w:p>
    <w:p w14:paraId="70A8F29D" w14:textId="77777777"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 xml:space="preserve">Osoby, które złożyły formularz zgłoszeniowy zostaną poinformowane telefonicznie o wynikach rekrutacji do projektu oraz poprzez informację dostępną na stronie internetowej Beneficjenta. </w:t>
      </w:r>
    </w:p>
    <w:p w14:paraId="1C705ECF" w14:textId="77777777" w:rsidR="00D021AF" w:rsidRPr="009402BF" w:rsidRDefault="00D021AF" w:rsidP="00F81863">
      <w:pPr>
        <w:numPr>
          <w:ilvl w:val="0"/>
          <w:numId w:val="28"/>
        </w:numPr>
        <w:spacing w:after="0" w:line="276" w:lineRule="auto"/>
        <w:ind w:left="0" w:firstLine="0"/>
        <w:contextualSpacing/>
        <w:rPr>
          <w:rFonts w:ascii="Arial" w:hAnsi="Arial" w:cs="Arial"/>
        </w:rPr>
      </w:pPr>
      <w:r w:rsidRPr="009402BF">
        <w:rPr>
          <w:rFonts w:ascii="Arial" w:hAnsi="Arial" w:cs="Arial"/>
        </w:rPr>
        <w:t xml:space="preserve">Lista rankingowa oraz lista rezerwowa zostaną opublikowane na stronie internetowej Beneficjenta oraz wywieszone w biurze projektu. </w:t>
      </w:r>
    </w:p>
    <w:p w14:paraId="6BBF2A30" w14:textId="63CBEC54" w:rsidR="008425D3" w:rsidRPr="009402BF" w:rsidRDefault="008425D3" w:rsidP="00F81863">
      <w:pPr>
        <w:pStyle w:val="Akapitzlist"/>
        <w:numPr>
          <w:ilvl w:val="0"/>
          <w:numId w:val="28"/>
        </w:numPr>
        <w:spacing w:after="0" w:line="276" w:lineRule="auto"/>
        <w:ind w:left="0" w:firstLine="0"/>
        <w:rPr>
          <w:rFonts w:ascii="Arial" w:hAnsi="Arial" w:cs="Arial"/>
        </w:rPr>
      </w:pPr>
      <w:r w:rsidRPr="009402BF">
        <w:rPr>
          <w:rFonts w:ascii="Arial" w:hAnsi="Arial" w:cs="Arial"/>
        </w:rPr>
        <w:t>Osoba zakwalifikowana do udziału w projekcie staje się uczestnikiem projektu z chwilą rozpoczęcia udziału w pierwszej formie wsparcia w projekcie pod warunkiem podpisania przed rozpoczęciem wsparcia deklaracji uczestnictwa w projekcie stanowiąc</w:t>
      </w:r>
      <w:r w:rsidR="002412EA" w:rsidRPr="009402BF">
        <w:rPr>
          <w:rFonts w:ascii="Arial" w:hAnsi="Arial" w:cs="Arial"/>
        </w:rPr>
        <w:t>ej</w:t>
      </w:r>
      <w:r w:rsidRPr="009402BF">
        <w:rPr>
          <w:rFonts w:ascii="Arial" w:hAnsi="Arial" w:cs="Arial"/>
        </w:rPr>
        <w:t xml:space="preserve"> </w:t>
      </w:r>
      <w:r w:rsidRPr="009402BF">
        <w:rPr>
          <w:rFonts w:ascii="Arial" w:hAnsi="Arial" w:cs="Arial"/>
          <w:b/>
          <w:bCs/>
        </w:rPr>
        <w:t xml:space="preserve">załącznik nr </w:t>
      </w:r>
      <w:r w:rsidR="002412EA" w:rsidRPr="009402BF">
        <w:rPr>
          <w:rFonts w:ascii="Arial" w:hAnsi="Arial" w:cs="Arial"/>
          <w:b/>
          <w:bCs/>
        </w:rPr>
        <w:t>5</w:t>
      </w:r>
      <w:r w:rsidRPr="009402BF">
        <w:rPr>
          <w:rFonts w:ascii="Arial" w:hAnsi="Arial" w:cs="Arial"/>
        </w:rPr>
        <w:t xml:space="preserve"> do niniejszego Regulaminu.</w:t>
      </w:r>
    </w:p>
    <w:p w14:paraId="1DF1E2B9" w14:textId="77777777" w:rsidR="00D021AF" w:rsidRPr="009402BF" w:rsidRDefault="00D021AF" w:rsidP="00F81863">
      <w:pPr>
        <w:numPr>
          <w:ilvl w:val="0"/>
          <w:numId w:val="28"/>
        </w:numPr>
        <w:spacing w:after="0" w:line="276" w:lineRule="auto"/>
        <w:ind w:left="0" w:firstLine="0"/>
        <w:contextualSpacing/>
        <w:rPr>
          <w:rFonts w:ascii="Arial" w:hAnsi="Arial" w:cs="Arial"/>
          <w:b/>
        </w:rPr>
      </w:pPr>
      <w:r w:rsidRPr="009402BF">
        <w:rPr>
          <w:rFonts w:ascii="Arial" w:hAnsi="Arial" w:cs="Arial"/>
        </w:rPr>
        <w:t>Od oceny formularza rekrutacyjnego kandydatowi do projektu przysługuje prawo złożenia odwołania. Odwołanie należy złożyć w ciągu 3 dni roboczych od dnia otrzymania informacji o ocenie formularza zgłoszeniowego dostępnej na stronie internetowej Beneficjenta. Odwołanie należy złożyć w formie pisemnej papierowej ze wskazaniem zarzutów do biura projektu. Za dzień złożenia odwołania uważa się dzień jego wpływu do biura projektu.</w:t>
      </w:r>
    </w:p>
    <w:p w14:paraId="63939D89" w14:textId="77777777" w:rsidR="00D021AF" w:rsidRPr="009402BF" w:rsidRDefault="00D021AF" w:rsidP="009402BF">
      <w:pPr>
        <w:numPr>
          <w:ilvl w:val="0"/>
          <w:numId w:val="28"/>
        </w:numPr>
        <w:spacing w:after="0" w:line="276" w:lineRule="auto"/>
        <w:ind w:left="567" w:hanging="567"/>
        <w:contextualSpacing/>
        <w:rPr>
          <w:rFonts w:ascii="Arial" w:hAnsi="Arial" w:cs="Arial"/>
          <w:b/>
        </w:rPr>
      </w:pPr>
      <w:r w:rsidRPr="009402BF">
        <w:rPr>
          <w:rFonts w:ascii="Arial" w:hAnsi="Arial" w:cs="Arial"/>
        </w:rPr>
        <w:t>Odwołanie powinno zawierać:</w:t>
      </w:r>
    </w:p>
    <w:p w14:paraId="310F71CE"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imię i nazwisko oraz adres osoby składającej odwołanie;</w:t>
      </w:r>
    </w:p>
    <w:p w14:paraId="388DA7EE"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tytuł projektu, w ramach którego złożony został formularz rekrutacyjny;</w:t>
      </w:r>
    </w:p>
    <w:p w14:paraId="2D7022DD"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wskazanie zakresu odwołania wraz z uzasadnieniem, tj. wskazanie zarzutów wobec dokonanej oceny;</w:t>
      </w:r>
    </w:p>
    <w:p w14:paraId="41F6441D"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własnoręczny podpis kandydata do projektu lub osoby upoważnionej notarialnie przez niego.</w:t>
      </w:r>
      <w:r w:rsidRPr="009402BF">
        <w:rPr>
          <w:rFonts w:ascii="Arial" w:hAnsi="Arial" w:cs="Arial"/>
          <w:vertAlign w:val="superscript"/>
        </w:rPr>
        <w:footnoteReference w:id="9"/>
      </w:r>
    </w:p>
    <w:p w14:paraId="1F9FDF7C" w14:textId="77777777" w:rsidR="00D021AF" w:rsidRPr="009402BF" w:rsidRDefault="00D021AF" w:rsidP="009402BF">
      <w:pPr>
        <w:numPr>
          <w:ilvl w:val="0"/>
          <w:numId w:val="28"/>
        </w:numPr>
        <w:spacing w:after="0" w:line="276" w:lineRule="auto"/>
        <w:ind w:left="567" w:hanging="567"/>
        <w:contextualSpacing/>
        <w:rPr>
          <w:rFonts w:ascii="Arial" w:hAnsi="Arial" w:cs="Arial"/>
          <w:b/>
        </w:rPr>
      </w:pPr>
      <w:r w:rsidRPr="009402BF">
        <w:rPr>
          <w:rFonts w:ascii="Arial" w:hAnsi="Arial" w:cs="Arial"/>
        </w:rPr>
        <w:t>Nie będzie podlegać rozpatrzeniu odwołanie, które:</w:t>
      </w:r>
    </w:p>
    <w:p w14:paraId="534D4E72"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zostanie wniesione po wyznaczonym terminie;</w:t>
      </w:r>
    </w:p>
    <w:p w14:paraId="57C7404F"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zostanie wniesione przez nieuprawnioną osobę;</w:t>
      </w:r>
    </w:p>
    <w:p w14:paraId="11FAE8D3" w14:textId="77777777"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zostanie wniesione bez zachowania formy pisemnej;</w:t>
      </w:r>
    </w:p>
    <w:p w14:paraId="61C29D20" w14:textId="39FDC279" w:rsidR="00D021AF" w:rsidRPr="009402BF" w:rsidRDefault="00D021AF" w:rsidP="009402BF">
      <w:pPr>
        <w:numPr>
          <w:ilvl w:val="1"/>
          <w:numId w:val="28"/>
        </w:numPr>
        <w:spacing w:after="0" w:line="276" w:lineRule="auto"/>
        <w:ind w:left="1276" w:hanging="425"/>
        <w:rPr>
          <w:rFonts w:ascii="Arial" w:hAnsi="Arial" w:cs="Arial"/>
        </w:rPr>
      </w:pPr>
      <w:r w:rsidRPr="009402BF">
        <w:rPr>
          <w:rFonts w:ascii="Arial" w:hAnsi="Arial" w:cs="Arial"/>
        </w:rPr>
        <w:t>niespełniające wymogów określonych w pkt. 2</w:t>
      </w:r>
      <w:r w:rsidR="002412EA" w:rsidRPr="009402BF">
        <w:rPr>
          <w:rFonts w:ascii="Arial" w:hAnsi="Arial" w:cs="Arial"/>
        </w:rPr>
        <w:t>9</w:t>
      </w:r>
      <w:r w:rsidRPr="009402BF">
        <w:rPr>
          <w:rFonts w:ascii="Arial" w:hAnsi="Arial" w:cs="Arial"/>
        </w:rPr>
        <w:t>.</w:t>
      </w:r>
    </w:p>
    <w:p w14:paraId="0212B07E" w14:textId="77777777" w:rsidR="00D021AF" w:rsidRPr="009402BF" w:rsidRDefault="00D021AF" w:rsidP="00F81863">
      <w:pPr>
        <w:numPr>
          <w:ilvl w:val="0"/>
          <w:numId w:val="28"/>
        </w:numPr>
        <w:spacing w:after="0" w:line="276" w:lineRule="auto"/>
        <w:ind w:left="0" w:firstLine="0"/>
        <w:contextualSpacing/>
        <w:rPr>
          <w:rFonts w:ascii="Arial" w:hAnsi="Arial" w:cs="Arial"/>
          <w:b/>
        </w:rPr>
      </w:pPr>
      <w:r w:rsidRPr="009402BF">
        <w:rPr>
          <w:rFonts w:ascii="Arial" w:hAnsi="Arial" w:cs="Arial"/>
        </w:rPr>
        <w:t xml:space="preserve">Odwołanie zostanie rozpatrzone przez osobę upoważnioną do reprezentowania Beneficjenta, która nie brała udziału w pierwotnej ocenie formularza. Odwołanie zostanie rozpatrzone w terminie 5 dni roboczych od dnia jego otrzymania. W terminie tym zostanie przekazana informacja telefoniczna informująca o wyniku odwołania. Powyższa informacja zostanie również zamieszczona na stronie internetowej Beneficjenta. Decyzja ta jest wiążąca i ostateczna. </w:t>
      </w:r>
    </w:p>
    <w:p w14:paraId="3DAE40CB" w14:textId="7F3CDD55" w:rsidR="009A2BB3" w:rsidRPr="009402BF" w:rsidRDefault="009A2BB3" w:rsidP="00F81863">
      <w:pPr>
        <w:pStyle w:val="Nagwek1"/>
        <w:spacing w:before="0" w:after="120" w:line="276" w:lineRule="auto"/>
        <w:rPr>
          <w:rFonts w:cs="Arial"/>
          <w:szCs w:val="24"/>
        </w:rPr>
      </w:pPr>
      <w:bookmarkStart w:id="16" w:name="_Toc177988964"/>
      <w:r w:rsidRPr="009402BF">
        <w:rPr>
          <w:rFonts w:cs="Arial"/>
          <w:szCs w:val="24"/>
        </w:rPr>
        <w:lastRenderedPageBreak/>
        <w:t>§ 7. Postanowienia końcowe</w:t>
      </w:r>
      <w:bookmarkEnd w:id="16"/>
    </w:p>
    <w:p w14:paraId="60F878D8" w14:textId="77F92E0A" w:rsidR="009A2BB3" w:rsidRPr="009402BF" w:rsidRDefault="009A2BB3" w:rsidP="009402BF">
      <w:pPr>
        <w:numPr>
          <w:ilvl w:val="0"/>
          <w:numId w:val="32"/>
        </w:numPr>
        <w:autoSpaceDE w:val="0"/>
        <w:autoSpaceDN w:val="0"/>
        <w:adjustRightInd w:val="0"/>
        <w:spacing w:after="0" w:line="276" w:lineRule="auto"/>
        <w:ind w:left="567" w:hanging="567"/>
        <w:jc w:val="both"/>
        <w:rPr>
          <w:rFonts w:ascii="Arial" w:hAnsi="Arial" w:cs="Arial"/>
        </w:rPr>
      </w:pPr>
      <w:r w:rsidRPr="009402BF">
        <w:rPr>
          <w:rFonts w:ascii="Arial" w:hAnsi="Arial" w:cs="Arial"/>
        </w:rPr>
        <w:t xml:space="preserve">Regulamin wchodzi w życie z dniem </w:t>
      </w:r>
      <w:r w:rsidR="002412EA" w:rsidRPr="009402BF">
        <w:rPr>
          <w:rFonts w:ascii="Arial" w:hAnsi="Arial" w:cs="Arial"/>
        </w:rPr>
        <w:t>24.09.2024 r.</w:t>
      </w:r>
    </w:p>
    <w:p w14:paraId="51BCDC3C" w14:textId="77777777" w:rsidR="009A2BB3" w:rsidRPr="009402BF" w:rsidRDefault="009A2BB3" w:rsidP="009402BF">
      <w:pPr>
        <w:numPr>
          <w:ilvl w:val="0"/>
          <w:numId w:val="32"/>
        </w:numPr>
        <w:autoSpaceDE w:val="0"/>
        <w:autoSpaceDN w:val="0"/>
        <w:adjustRightInd w:val="0"/>
        <w:spacing w:after="0" w:line="276" w:lineRule="auto"/>
        <w:ind w:left="567" w:hanging="567"/>
        <w:jc w:val="both"/>
        <w:rPr>
          <w:rFonts w:ascii="Arial" w:hAnsi="Arial" w:cs="Arial"/>
        </w:rPr>
      </w:pPr>
      <w:r w:rsidRPr="009402BF">
        <w:rPr>
          <w:rFonts w:ascii="Arial" w:hAnsi="Arial" w:cs="Arial"/>
        </w:rPr>
        <w:t>Beneficjent zastrzega sobie prawo do zmiany niniejszego regulaminu.</w:t>
      </w:r>
    </w:p>
    <w:p w14:paraId="5559C50F" w14:textId="5B2AF138" w:rsidR="009A2BB3" w:rsidRPr="009402BF" w:rsidRDefault="009A2BB3" w:rsidP="00F81863">
      <w:pPr>
        <w:numPr>
          <w:ilvl w:val="0"/>
          <w:numId w:val="32"/>
        </w:numPr>
        <w:autoSpaceDE w:val="0"/>
        <w:autoSpaceDN w:val="0"/>
        <w:adjustRightInd w:val="0"/>
        <w:spacing w:after="0" w:line="276" w:lineRule="auto"/>
        <w:ind w:left="0" w:firstLine="0"/>
        <w:jc w:val="both"/>
        <w:rPr>
          <w:rFonts w:ascii="Arial" w:hAnsi="Arial" w:cs="Arial"/>
        </w:rPr>
      </w:pPr>
      <w:r w:rsidRPr="009402BF">
        <w:rPr>
          <w:rFonts w:ascii="Arial" w:hAnsi="Arial" w:cs="Arial"/>
        </w:rPr>
        <w:t>Uczestnicy Projektu mają prawo do zgłaszania swoich uwag i sugestii do koordynatora projektu osobiście lub pocztą elektroniczną na adres: iwona.zakrzewska@marmolowski.pl.</w:t>
      </w:r>
    </w:p>
    <w:p w14:paraId="6FE9B36D" w14:textId="77777777" w:rsidR="009A2BB3" w:rsidRDefault="009A2BB3" w:rsidP="009402BF">
      <w:pPr>
        <w:numPr>
          <w:ilvl w:val="0"/>
          <w:numId w:val="32"/>
        </w:numPr>
        <w:autoSpaceDE w:val="0"/>
        <w:autoSpaceDN w:val="0"/>
        <w:adjustRightInd w:val="0"/>
        <w:spacing w:after="0" w:line="276" w:lineRule="auto"/>
        <w:ind w:left="567" w:hanging="567"/>
        <w:jc w:val="both"/>
        <w:rPr>
          <w:rFonts w:ascii="Arial" w:hAnsi="Arial" w:cs="Arial"/>
        </w:rPr>
      </w:pPr>
      <w:r w:rsidRPr="009402BF">
        <w:rPr>
          <w:rFonts w:ascii="Arial" w:hAnsi="Arial" w:cs="Arial"/>
        </w:rPr>
        <w:t xml:space="preserve">Ostateczna interpretacja Regulaminu należy do koordynatora projektu. </w:t>
      </w:r>
    </w:p>
    <w:p w14:paraId="3519ADC7" w14:textId="77777777" w:rsidR="00F81863" w:rsidRPr="009402BF" w:rsidRDefault="00F81863" w:rsidP="00F81863">
      <w:pPr>
        <w:autoSpaceDE w:val="0"/>
        <w:autoSpaceDN w:val="0"/>
        <w:adjustRightInd w:val="0"/>
        <w:spacing w:after="0" w:line="276" w:lineRule="auto"/>
        <w:ind w:left="567"/>
        <w:jc w:val="both"/>
        <w:rPr>
          <w:rFonts w:ascii="Arial" w:hAnsi="Arial" w:cs="Arial"/>
        </w:rPr>
      </w:pPr>
    </w:p>
    <w:p w14:paraId="43C859A3" w14:textId="7CAF794A" w:rsidR="009A2BB3" w:rsidRPr="009402BF" w:rsidRDefault="009A2BB3" w:rsidP="00F81863">
      <w:pPr>
        <w:pStyle w:val="Nagwek1"/>
        <w:spacing w:before="0" w:after="120" w:line="276" w:lineRule="auto"/>
        <w:rPr>
          <w:rFonts w:cs="Arial"/>
          <w:szCs w:val="24"/>
        </w:rPr>
      </w:pPr>
      <w:bookmarkStart w:id="17" w:name="_Toc177988965"/>
      <w:r w:rsidRPr="009402BF">
        <w:rPr>
          <w:rFonts w:cs="Arial"/>
          <w:szCs w:val="24"/>
        </w:rPr>
        <w:t>§ 8. Wykaz załączników</w:t>
      </w:r>
      <w:bookmarkEnd w:id="17"/>
    </w:p>
    <w:p w14:paraId="782397DB" w14:textId="77777777" w:rsidR="009A2BB3" w:rsidRPr="009402BF" w:rsidRDefault="009A2BB3" w:rsidP="009402BF">
      <w:pPr>
        <w:spacing w:after="0" w:line="276" w:lineRule="auto"/>
        <w:ind w:left="142" w:hanging="142"/>
        <w:rPr>
          <w:rFonts w:ascii="Arial" w:hAnsi="Arial" w:cs="Arial"/>
        </w:rPr>
      </w:pPr>
      <w:r w:rsidRPr="009402BF">
        <w:rPr>
          <w:rFonts w:ascii="Arial" w:hAnsi="Arial" w:cs="Arial"/>
        </w:rPr>
        <w:t>Załącznik nr 1 – Formularz zgłoszeniowy</w:t>
      </w:r>
    </w:p>
    <w:p w14:paraId="08859E01" w14:textId="156FBE5E" w:rsidR="009A2BB3" w:rsidRPr="009402BF" w:rsidRDefault="009A2BB3" w:rsidP="009402BF">
      <w:pPr>
        <w:spacing w:after="0" w:line="276" w:lineRule="auto"/>
        <w:rPr>
          <w:rFonts w:ascii="Arial" w:hAnsi="Arial" w:cs="Arial"/>
        </w:rPr>
      </w:pPr>
      <w:r w:rsidRPr="009402BF">
        <w:rPr>
          <w:rFonts w:ascii="Arial" w:hAnsi="Arial" w:cs="Arial"/>
        </w:rPr>
        <w:t>Załącznik nr 2 –Oświadczenie</w:t>
      </w:r>
      <w:r w:rsidR="002412EA" w:rsidRPr="009402BF">
        <w:rPr>
          <w:rFonts w:ascii="Arial" w:hAnsi="Arial" w:cs="Arial"/>
        </w:rPr>
        <w:t xml:space="preserve"> osoby zgłaszającej się </w:t>
      </w:r>
      <w:r w:rsidRPr="009402BF">
        <w:rPr>
          <w:rFonts w:ascii="Arial" w:hAnsi="Arial" w:cs="Arial"/>
        </w:rPr>
        <w:t xml:space="preserve">o spełnianiu definicji osoby </w:t>
      </w:r>
      <w:r w:rsidR="002412EA" w:rsidRPr="009402BF">
        <w:rPr>
          <w:rFonts w:ascii="Arial" w:hAnsi="Arial" w:cs="Arial"/>
        </w:rPr>
        <w:t>dotkniętej/</w:t>
      </w:r>
      <w:r w:rsidRPr="009402BF">
        <w:rPr>
          <w:rFonts w:ascii="Arial" w:hAnsi="Arial" w:cs="Arial"/>
        </w:rPr>
        <w:t>zagrożonej ubóstwem lub wykluczeniem społecznym</w:t>
      </w:r>
    </w:p>
    <w:p w14:paraId="1375B297" w14:textId="05C940B7" w:rsidR="002412EA" w:rsidRPr="009402BF" w:rsidRDefault="002412EA" w:rsidP="009402BF">
      <w:pPr>
        <w:spacing w:after="0" w:line="276" w:lineRule="auto"/>
        <w:rPr>
          <w:rFonts w:ascii="Arial" w:hAnsi="Arial" w:cs="Arial"/>
        </w:rPr>
      </w:pPr>
      <w:r w:rsidRPr="009402BF">
        <w:rPr>
          <w:rFonts w:ascii="Arial" w:hAnsi="Arial" w:cs="Arial"/>
        </w:rPr>
        <w:t xml:space="preserve">Załącznik nr </w:t>
      </w:r>
      <w:r w:rsidR="00AE380A" w:rsidRPr="009402BF">
        <w:rPr>
          <w:rFonts w:ascii="Arial" w:hAnsi="Arial" w:cs="Arial"/>
        </w:rPr>
        <w:t>3</w:t>
      </w:r>
      <w:r w:rsidRPr="009402BF">
        <w:rPr>
          <w:rFonts w:ascii="Arial" w:hAnsi="Arial" w:cs="Arial"/>
        </w:rPr>
        <w:t xml:space="preserve"> –Oświadczenie osoby zgłaszającej się o przynależności do grupy osób preferowanych w projektach dotyczących aktywnej integracji</w:t>
      </w:r>
    </w:p>
    <w:p w14:paraId="090B4024" w14:textId="31A96A20" w:rsidR="009A2BB3" w:rsidRPr="009402BF" w:rsidRDefault="009A2BB3" w:rsidP="009402BF">
      <w:pPr>
        <w:spacing w:after="0" w:line="276" w:lineRule="auto"/>
        <w:rPr>
          <w:rFonts w:ascii="Arial" w:hAnsi="Arial" w:cs="Arial"/>
        </w:rPr>
      </w:pPr>
      <w:r w:rsidRPr="009402BF">
        <w:rPr>
          <w:rFonts w:ascii="Arial" w:hAnsi="Arial" w:cs="Arial"/>
        </w:rPr>
        <w:t xml:space="preserve">Załącznik nr </w:t>
      </w:r>
      <w:r w:rsidR="00AE380A" w:rsidRPr="009402BF">
        <w:rPr>
          <w:rFonts w:ascii="Arial" w:hAnsi="Arial" w:cs="Arial"/>
        </w:rPr>
        <w:t xml:space="preserve">4 </w:t>
      </w:r>
      <w:r w:rsidRPr="009402BF">
        <w:rPr>
          <w:rFonts w:ascii="Arial" w:hAnsi="Arial" w:cs="Arial"/>
        </w:rPr>
        <w:t>– Zaświadczenie</w:t>
      </w:r>
      <w:r w:rsidR="00F47FC2" w:rsidRPr="009402BF">
        <w:rPr>
          <w:rFonts w:ascii="Arial" w:hAnsi="Arial" w:cs="Arial"/>
        </w:rPr>
        <w:t xml:space="preserve"> z podmiotu udzielającego wsparcia</w:t>
      </w:r>
    </w:p>
    <w:p w14:paraId="0FA86C43" w14:textId="345D6826" w:rsidR="009A2BB3" w:rsidRPr="009402BF" w:rsidRDefault="009A2BB3" w:rsidP="009402BF">
      <w:pPr>
        <w:spacing w:after="0" w:line="276" w:lineRule="auto"/>
        <w:rPr>
          <w:rFonts w:ascii="Arial" w:hAnsi="Arial" w:cs="Arial"/>
        </w:rPr>
      </w:pPr>
      <w:r w:rsidRPr="009402BF">
        <w:rPr>
          <w:rFonts w:ascii="Arial" w:hAnsi="Arial" w:cs="Arial"/>
        </w:rPr>
        <w:t xml:space="preserve">Załącznik nr </w:t>
      </w:r>
      <w:r w:rsidR="00AE380A" w:rsidRPr="009402BF">
        <w:rPr>
          <w:rFonts w:ascii="Arial" w:hAnsi="Arial" w:cs="Arial"/>
        </w:rPr>
        <w:t>5</w:t>
      </w:r>
      <w:r w:rsidRPr="009402BF">
        <w:rPr>
          <w:rFonts w:ascii="Arial" w:hAnsi="Arial" w:cs="Arial"/>
        </w:rPr>
        <w:t xml:space="preserve"> – Deklaracja uczestnictwa w projekcie</w:t>
      </w:r>
    </w:p>
    <w:p w14:paraId="58DC9777" w14:textId="598F160C" w:rsidR="00B75638" w:rsidRPr="009402BF" w:rsidRDefault="00B75638" w:rsidP="009402BF">
      <w:pPr>
        <w:spacing w:after="0" w:line="276" w:lineRule="auto"/>
        <w:rPr>
          <w:rFonts w:ascii="Arial" w:hAnsi="Arial" w:cs="Arial"/>
        </w:rPr>
      </w:pPr>
      <w:r w:rsidRPr="009402BF">
        <w:rPr>
          <w:rFonts w:ascii="Arial" w:hAnsi="Arial" w:cs="Arial"/>
        </w:rPr>
        <w:t xml:space="preserve">Załącznik nr </w:t>
      </w:r>
      <w:r w:rsidR="00AE380A" w:rsidRPr="009402BF">
        <w:rPr>
          <w:rFonts w:ascii="Arial" w:hAnsi="Arial" w:cs="Arial"/>
        </w:rPr>
        <w:t>6</w:t>
      </w:r>
      <w:r w:rsidRPr="009402BF">
        <w:rPr>
          <w:rFonts w:ascii="Arial" w:hAnsi="Arial" w:cs="Arial"/>
        </w:rPr>
        <w:t xml:space="preserve"> - Informacja o przetwarzaniu danych osobowych</w:t>
      </w:r>
    </w:p>
    <w:p w14:paraId="1C62FEAD" w14:textId="7D0DEE43" w:rsidR="009A2BB3" w:rsidRPr="009402BF" w:rsidRDefault="009A2BB3" w:rsidP="009402BF">
      <w:pPr>
        <w:spacing w:after="0" w:line="276" w:lineRule="auto"/>
        <w:rPr>
          <w:rFonts w:ascii="Arial" w:hAnsi="Arial" w:cs="Arial"/>
        </w:rPr>
      </w:pPr>
      <w:r w:rsidRPr="009402BF">
        <w:rPr>
          <w:rFonts w:ascii="Arial" w:hAnsi="Arial" w:cs="Arial"/>
        </w:rPr>
        <w:t xml:space="preserve">Załącznik nr </w:t>
      </w:r>
      <w:r w:rsidR="00AE380A" w:rsidRPr="009402BF">
        <w:rPr>
          <w:rFonts w:ascii="Arial" w:hAnsi="Arial" w:cs="Arial"/>
        </w:rPr>
        <w:t>7</w:t>
      </w:r>
      <w:r w:rsidRPr="009402BF">
        <w:rPr>
          <w:rFonts w:ascii="Arial" w:hAnsi="Arial" w:cs="Arial"/>
        </w:rPr>
        <w:t xml:space="preserve"> - Karta oceny formularza zgłoszeniowego</w:t>
      </w:r>
    </w:p>
    <w:p w14:paraId="27CCE9E8" w14:textId="6765F477" w:rsidR="00914597" w:rsidRPr="009402BF" w:rsidRDefault="00914597" w:rsidP="009402BF">
      <w:pPr>
        <w:spacing w:after="0" w:line="276" w:lineRule="auto"/>
        <w:rPr>
          <w:rFonts w:ascii="Arial" w:hAnsi="Arial" w:cs="Arial"/>
        </w:rPr>
      </w:pPr>
      <w:r w:rsidRPr="009402BF">
        <w:rPr>
          <w:rFonts w:ascii="Arial" w:hAnsi="Arial" w:cs="Arial"/>
        </w:rPr>
        <w:t xml:space="preserve">Załącznik nr </w:t>
      </w:r>
      <w:r w:rsidR="00AE380A" w:rsidRPr="009402BF">
        <w:rPr>
          <w:rFonts w:ascii="Arial" w:hAnsi="Arial" w:cs="Arial"/>
        </w:rPr>
        <w:t>8</w:t>
      </w:r>
      <w:r w:rsidRPr="009402BF">
        <w:rPr>
          <w:rFonts w:ascii="Arial" w:hAnsi="Arial" w:cs="Arial"/>
        </w:rPr>
        <w:t xml:space="preserve"> - </w:t>
      </w:r>
      <w:r w:rsidR="008C7224" w:rsidRPr="009402BF">
        <w:rPr>
          <w:rFonts w:ascii="Arial" w:hAnsi="Arial" w:cs="Arial"/>
        </w:rPr>
        <w:t>Oświadczenie uczestnika projektu nt. jego sytuacji po zakończeniu udziału w projekcie</w:t>
      </w:r>
    </w:p>
    <w:p w14:paraId="1CD0F4DD" w14:textId="77777777" w:rsidR="009A2BB3" w:rsidRPr="009402BF" w:rsidRDefault="009A2BB3" w:rsidP="009402BF">
      <w:pPr>
        <w:spacing w:line="276" w:lineRule="auto"/>
        <w:rPr>
          <w:rFonts w:ascii="Arial" w:hAnsi="Arial" w:cs="Arial"/>
        </w:rPr>
      </w:pPr>
    </w:p>
    <w:p w14:paraId="43664819" w14:textId="77777777" w:rsidR="009A2BB3" w:rsidRPr="009402BF" w:rsidRDefault="009A2BB3" w:rsidP="009402BF">
      <w:pPr>
        <w:spacing w:after="0" w:line="276" w:lineRule="auto"/>
        <w:contextualSpacing/>
        <w:rPr>
          <w:rFonts w:ascii="Arial" w:hAnsi="Arial" w:cs="Arial"/>
          <w:b/>
        </w:rPr>
      </w:pPr>
    </w:p>
    <w:sectPr w:rsidR="009A2BB3" w:rsidRPr="009402BF" w:rsidSect="00924E12">
      <w:headerReference w:type="default" r:id="rId9"/>
      <w:footerReference w:type="default" r:id="rId10"/>
      <w:pgSz w:w="11906" w:h="16838"/>
      <w:pgMar w:top="160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42A4" w14:textId="77777777" w:rsidR="008E49C0" w:rsidRDefault="008E49C0" w:rsidP="00EF738F">
      <w:pPr>
        <w:spacing w:after="0" w:line="240" w:lineRule="auto"/>
      </w:pPr>
      <w:r>
        <w:separator/>
      </w:r>
    </w:p>
  </w:endnote>
  <w:endnote w:type="continuationSeparator" w:id="0">
    <w:p w14:paraId="542CD7A6" w14:textId="77777777" w:rsidR="008E49C0" w:rsidRDefault="008E49C0" w:rsidP="00E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77558"/>
      <w:docPartObj>
        <w:docPartGallery w:val="Page Numbers (Bottom of Page)"/>
        <w:docPartUnique/>
      </w:docPartObj>
    </w:sdtPr>
    <w:sdtContent>
      <w:p w14:paraId="03632697" w14:textId="568272A9" w:rsidR="003C3734" w:rsidRDefault="003C3734">
        <w:pPr>
          <w:pStyle w:val="Stopka"/>
          <w:jc w:val="right"/>
        </w:pPr>
        <w:r>
          <w:fldChar w:fldCharType="begin"/>
        </w:r>
        <w:r>
          <w:instrText>PAGE   \* MERGEFORMAT</w:instrText>
        </w:r>
        <w:r>
          <w:fldChar w:fldCharType="separate"/>
        </w:r>
        <w:r>
          <w:t>2</w:t>
        </w:r>
        <w:r>
          <w:fldChar w:fldCharType="end"/>
        </w:r>
      </w:p>
    </w:sdtContent>
  </w:sdt>
  <w:p w14:paraId="7676AD4E" w14:textId="77777777" w:rsidR="003C3734" w:rsidRDefault="003C3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A162E" w14:textId="77777777" w:rsidR="008E49C0" w:rsidRDefault="008E49C0" w:rsidP="00EF738F">
      <w:pPr>
        <w:spacing w:after="0" w:line="240" w:lineRule="auto"/>
      </w:pPr>
      <w:r>
        <w:separator/>
      </w:r>
    </w:p>
  </w:footnote>
  <w:footnote w:type="continuationSeparator" w:id="0">
    <w:p w14:paraId="5584E391" w14:textId="77777777" w:rsidR="008E49C0" w:rsidRDefault="008E49C0" w:rsidP="00EF738F">
      <w:pPr>
        <w:spacing w:after="0" w:line="240" w:lineRule="auto"/>
      </w:pPr>
      <w:r>
        <w:continuationSeparator/>
      </w:r>
    </w:p>
  </w:footnote>
  <w:footnote w:id="1">
    <w:p w14:paraId="452FB6BC" w14:textId="29A6505C" w:rsidR="009B3ED4" w:rsidRPr="002B3A19" w:rsidRDefault="009B3ED4" w:rsidP="00804FFC">
      <w:pPr>
        <w:pStyle w:val="Tekstprzypisudolnego"/>
        <w:rPr>
          <w:rFonts w:ascii="Arial" w:eastAsia="Times New Roman" w:hAnsi="Arial" w:cs="Arial"/>
          <w:sz w:val="24"/>
          <w:szCs w:val="24"/>
          <w:lang w:eastAsia="pl-PL"/>
        </w:rPr>
      </w:pPr>
      <w:r w:rsidRPr="002B3A19">
        <w:rPr>
          <w:rStyle w:val="Odwoanieprzypisudolnego"/>
          <w:rFonts w:ascii="Arial" w:hAnsi="Arial" w:cs="Arial"/>
          <w:sz w:val="24"/>
          <w:szCs w:val="24"/>
        </w:rPr>
        <w:footnoteRef/>
      </w:r>
      <w:r w:rsidRPr="002B3A19">
        <w:rPr>
          <w:rFonts w:ascii="Arial" w:eastAsia="Times New Roman" w:hAnsi="Arial" w:cs="Arial"/>
          <w:sz w:val="24"/>
          <w:szCs w:val="24"/>
          <w:lang w:val="x-none" w:eastAsia="pl-PL"/>
        </w:rPr>
        <w:t xml:space="preserve">Wiek uczestników określany jest na podstawie daty urodzenia w dniu </w:t>
      </w:r>
      <w:r w:rsidRPr="002B3A19">
        <w:rPr>
          <w:rFonts w:ascii="Arial" w:eastAsia="Times New Roman" w:hAnsi="Arial" w:cs="Arial"/>
          <w:sz w:val="24"/>
          <w:szCs w:val="24"/>
          <w:lang w:eastAsia="pl-PL"/>
        </w:rPr>
        <w:t>zgłoszenia się do projektu. Oznacza to w praktyce, że wsparciem mogą być objęte osoby, które w dniu zgłoszenia się do projektu będą miały ukończone 18 lat.</w:t>
      </w:r>
    </w:p>
  </w:footnote>
  <w:footnote w:id="2">
    <w:p w14:paraId="5373A761" w14:textId="7170D8CD" w:rsidR="004D5177" w:rsidRPr="004D5177" w:rsidRDefault="004D5177">
      <w:pPr>
        <w:pStyle w:val="Tekstprzypisudolnego"/>
        <w:rPr>
          <w:rFonts w:ascii="Arial" w:hAnsi="Arial" w:cs="Arial"/>
          <w:sz w:val="24"/>
          <w:szCs w:val="24"/>
        </w:rPr>
      </w:pPr>
      <w:r w:rsidRPr="004D5177">
        <w:rPr>
          <w:rStyle w:val="Odwoanieprzypisudolnego"/>
          <w:rFonts w:ascii="Arial" w:hAnsi="Arial" w:cs="Arial"/>
          <w:sz w:val="24"/>
          <w:szCs w:val="24"/>
        </w:rPr>
        <w:footnoteRef/>
      </w:r>
      <w:r w:rsidRPr="004D5177">
        <w:rPr>
          <w:rFonts w:ascii="Arial" w:hAnsi="Arial" w:cs="Arial"/>
          <w:sz w:val="24"/>
          <w:szCs w:val="24"/>
        </w:rPr>
        <w:t xml:space="preserve"> Stypendium miesięcznie wynosi 120% zasiłku dla bezrobotnych, o którym mowa w art. 72 ust. 1 pkt 1 ustawy o promocji zatrudnienia i instytucjach rynku pracy pod warunkiem, że liczba godzin szkolenia lub kursu wynosi nie mniej niż 150 godzin miesięcznie. W przypadku niższego miesięcznego wymiaru godzin szkolenia, wysokość stypendium szkoleniowego ustala się proporcjonalnie, z tym, że stypendium to nie może być niższe niż 20% zasiłku, o którym mowa w art. 72 ust. 1 pkt 1 ustawy o promocji zatrudnienia i instytucjach rynku pracy. Uczestnikowi szkolenia stypendium nie przysługuje za dni nieusprawiedliwionej nieobecności na szkoleniu</w:t>
      </w:r>
      <w:r>
        <w:rPr>
          <w:rFonts w:ascii="Arial" w:hAnsi="Arial" w:cs="Arial"/>
          <w:sz w:val="24"/>
          <w:szCs w:val="24"/>
        </w:rPr>
        <w:t xml:space="preserve">. </w:t>
      </w:r>
      <w:r w:rsidRPr="004D5177">
        <w:rPr>
          <w:rFonts w:ascii="Arial" w:hAnsi="Arial" w:cs="Arial"/>
          <w:sz w:val="24"/>
          <w:szCs w:val="24"/>
        </w:rPr>
        <w:t>Uczestnikowi skierowanemu na szkolenie, który w trakcie szkolenia podjął zatrudnienie, inną pracę zarobkową lub działalność gospodarczą, przysługuje stypendium w wysokości 20% zasiłku, o którym mowa w art. 72 ust. 1 pkt 1, niezależnie od wymiaru godzin szkolenia, od dnia podjęcia zatrudnienia, innej pracy zarobkowej lub działalności gospodarczej do dnia zakończenia szkolenia. Od stypendium tego nie są odprowadzane składki na ubezpieczenia społeczne.</w:t>
      </w:r>
    </w:p>
  </w:footnote>
  <w:footnote w:id="3">
    <w:p w14:paraId="497D76E1" w14:textId="33167DFD" w:rsidR="004D5177" w:rsidRDefault="004D5177" w:rsidP="004D5177">
      <w:pPr>
        <w:pStyle w:val="Tekstprzypisudolnego"/>
      </w:pPr>
      <w:r w:rsidRPr="004D5177">
        <w:rPr>
          <w:rStyle w:val="Odwoanieprzypisudolnego"/>
          <w:rFonts w:ascii="Arial" w:hAnsi="Arial" w:cs="Arial"/>
          <w:sz w:val="24"/>
          <w:szCs w:val="24"/>
        </w:rPr>
        <w:footnoteRef/>
      </w:r>
      <w:r w:rsidRPr="004D5177">
        <w:rPr>
          <w:rFonts w:ascii="Arial" w:hAnsi="Arial" w:cs="Arial"/>
          <w:sz w:val="24"/>
          <w:szCs w:val="24"/>
        </w:rPr>
        <w:t xml:space="preserve"> Szczegóły zwrotów określa odpowiednio Regulamin zwrotu kosztów dojazdu oraz Regulamin zwrotu kosztów opieki nad dzieckiem/osobą zależną, które są dostępny w biurze projektu oraz na stronie internetowej projektu.</w:t>
      </w:r>
    </w:p>
  </w:footnote>
  <w:footnote w:id="4">
    <w:p w14:paraId="6441EC13" w14:textId="45745A9D" w:rsidR="00A91B60" w:rsidRPr="00F214D6" w:rsidRDefault="00A91B60">
      <w:pPr>
        <w:pStyle w:val="Tekstprzypisudolnego"/>
        <w:rPr>
          <w:rFonts w:ascii="Arial" w:hAnsi="Arial" w:cs="Arial"/>
          <w:sz w:val="24"/>
          <w:szCs w:val="24"/>
        </w:rPr>
      </w:pPr>
      <w:r w:rsidRPr="00F214D6">
        <w:rPr>
          <w:rStyle w:val="Odwoanieprzypisudolnego"/>
          <w:rFonts w:ascii="Arial" w:hAnsi="Arial" w:cs="Arial"/>
          <w:sz w:val="24"/>
          <w:szCs w:val="24"/>
        </w:rPr>
        <w:footnoteRef/>
      </w:r>
      <w:r w:rsidRPr="00F214D6">
        <w:rPr>
          <w:rFonts w:ascii="Arial" w:hAnsi="Arial" w:cs="Arial"/>
          <w:sz w:val="24"/>
          <w:szCs w:val="24"/>
        </w:rPr>
        <w:t xml:space="preserve"> Stypendium stażowe miesięcznie wynosi 120% zasiłku dla bezrobotnych, o którym mowa w art. 72 ust. 1 pkt 1 ustawy o promocji zatrudnienia i instytucjach rynku pracy, jeżeli miesięczna liczba godzin stażu wynosi nie mniej niż 160 godzin miesięcznie  – w przypadku niższego miesięcznego wymiaru godzin, wysokość stypendium ustala się proporcjonalnie</w:t>
      </w:r>
      <w:r w:rsidR="00F214D6" w:rsidRPr="00F214D6">
        <w:rPr>
          <w:rFonts w:ascii="Arial" w:hAnsi="Arial" w:cs="Arial"/>
          <w:sz w:val="24"/>
          <w:szCs w:val="24"/>
        </w:rPr>
        <w:t>.</w:t>
      </w:r>
    </w:p>
  </w:footnote>
  <w:footnote w:id="5">
    <w:p w14:paraId="3BF9A6F3" w14:textId="3D366024" w:rsidR="00F214D6" w:rsidRDefault="00F214D6">
      <w:pPr>
        <w:pStyle w:val="Tekstprzypisudolnego"/>
      </w:pPr>
      <w:r w:rsidRPr="00F214D6">
        <w:rPr>
          <w:rStyle w:val="Odwoanieprzypisudolnego"/>
          <w:rFonts w:ascii="Arial" w:hAnsi="Arial" w:cs="Arial"/>
          <w:sz w:val="24"/>
          <w:szCs w:val="24"/>
        </w:rPr>
        <w:footnoteRef/>
      </w:r>
      <w:r w:rsidRPr="00F214D6">
        <w:rPr>
          <w:rFonts w:ascii="Arial" w:hAnsi="Arial" w:cs="Arial"/>
          <w:sz w:val="24"/>
          <w:szCs w:val="24"/>
        </w:rPr>
        <w:t xml:space="preserve"> Szczegóły zwrotów określa odpowiednio Regulamin zwrotu kosztów dojazdu oraz Regulamin zwrotu kosztów opieki nad dzieckiem/osobą zależną, które są dostępny w biurze projektu oraz na stronie internetowej projektu.</w:t>
      </w:r>
    </w:p>
  </w:footnote>
  <w:footnote w:id="6">
    <w:p w14:paraId="71D4F325" w14:textId="77777777" w:rsidR="009A2BB3" w:rsidRPr="00804FFC" w:rsidRDefault="009A2BB3" w:rsidP="00804FFC">
      <w:pPr>
        <w:pStyle w:val="Tekstprzypisudolnego"/>
        <w:rPr>
          <w:rFonts w:ascii="Arial" w:hAnsi="Arial" w:cs="Arial"/>
          <w:sz w:val="24"/>
          <w:szCs w:val="24"/>
          <w:highlight w:val="yellow"/>
        </w:rPr>
      </w:pPr>
      <w:r w:rsidRPr="00804FFC">
        <w:rPr>
          <w:rStyle w:val="Odwoanieprzypisudolnego"/>
          <w:rFonts w:ascii="Arial" w:hAnsi="Arial" w:cs="Arial"/>
          <w:sz w:val="24"/>
          <w:szCs w:val="24"/>
        </w:rPr>
        <w:footnoteRef/>
      </w:r>
      <w:r w:rsidRPr="00804FFC">
        <w:rPr>
          <w:rFonts w:ascii="Arial" w:hAnsi="Arial" w:cs="Arial"/>
          <w:sz w:val="24"/>
          <w:szCs w:val="24"/>
        </w:rPr>
        <w:t xml:space="preserve"> Data wystawienia zaświadczenia nie może być starsza niż 14 dni przed dniem złożenia formularza zgłoszeniowego. </w:t>
      </w:r>
    </w:p>
  </w:footnote>
  <w:footnote w:id="7">
    <w:p w14:paraId="16EF57DE" w14:textId="77777777" w:rsidR="009A2BB3" w:rsidRPr="00804FFC" w:rsidRDefault="009A2BB3" w:rsidP="00804FFC">
      <w:pPr>
        <w:pStyle w:val="Tekstprzypisudolnego"/>
        <w:rPr>
          <w:rFonts w:ascii="Arial" w:hAnsi="Arial" w:cs="Arial"/>
          <w:sz w:val="24"/>
          <w:szCs w:val="24"/>
          <w:highlight w:val="yellow"/>
        </w:rPr>
      </w:pPr>
      <w:r w:rsidRPr="00804FFC">
        <w:rPr>
          <w:rStyle w:val="Odwoanieprzypisudolnego"/>
          <w:rFonts w:ascii="Arial" w:hAnsi="Arial" w:cs="Arial"/>
          <w:sz w:val="24"/>
          <w:szCs w:val="24"/>
        </w:rPr>
        <w:footnoteRef/>
      </w:r>
      <w:r w:rsidRPr="00804FFC">
        <w:rPr>
          <w:rFonts w:ascii="Arial" w:hAnsi="Arial" w:cs="Arial"/>
          <w:sz w:val="24"/>
          <w:szCs w:val="24"/>
        </w:rPr>
        <w:t xml:space="preserve"> Data wystawienia zaświadczenia nie może być starsza niż 14 dni przed dniem złożenia formularza zgłoszeniowego. </w:t>
      </w:r>
    </w:p>
  </w:footnote>
  <w:footnote w:id="8">
    <w:p w14:paraId="60838E5B" w14:textId="77777777" w:rsidR="00D021AF" w:rsidRPr="002509EF" w:rsidRDefault="00D021AF" w:rsidP="00804FFC">
      <w:pPr>
        <w:pStyle w:val="Tekstprzypisudolnego"/>
      </w:pPr>
      <w:r w:rsidRPr="00804FFC">
        <w:rPr>
          <w:rStyle w:val="Odwoanieprzypisudolnego"/>
          <w:rFonts w:ascii="Arial" w:hAnsi="Arial" w:cs="Arial"/>
          <w:sz w:val="24"/>
          <w:szCs w:val="24"/>
        </w:rPr>
        <w:footnoteRef/>
      </w:r>
      <w:r w:rsidRPr="00804FFC">
        <w:rPr>
          <w:rFonts w:ascii="Arial" w:hAnsi="Arial" w:cs="Arial"/>
          <w:sz w:val="24"/>
          <w:szCs w:val="24"/>
        </w:rPr>
        <w:t xml:space="preserve"> W przypadku podpisywania dokumentów przez osobę upoważnioną notarialnie przez kandydata do projektu, jest on zobowiązany do dostarczenia do biura projektu w celu okazania oryginału upoważnienia do podpisywania dokumentów w imieniu kandydata do projektu przez osobę upoważnioną.</w:t>
      </w:r>
    </w:p>
  </w:footnote>
  <w:footnote w:id="9">
    <w:p w14:paraId="2DE2E815" w14:textId="77777777" w:rsidR="00D021AF" w:rsidRPr="002412EA" w:rsidRDefault="00D021AF" w:rsidP="00D021AF">
      <w:pPr>
        <w:pStyle w:val="Tekstprzypisudolnego"/>
        <w:rPr>
          <w:rFonts w:ascii="Arial" w:hAnsi="Arial" w:cs="Arial"/>
          <w:sz w:val="24"/>
          <w:szCs w:val="24"/>
        </w:rPr>
      </w:pPr>
      <w:r w:rsidRPr="002412EA">
        <w:rPr>
          <w:rStyle w:val="Odwoanieprzypisudolnego"/>
          <w:rFonts w:ascii="Arial" w:hAnsi="Arial" w:cs="Arial"/>
          <w:sz w:val="24"/>
          <w:szCs w:val="24"/>
        </w:rPr>
        <w:footnoteRef/>
      </w:r>
      <w:r w:rsidRPr="002412EA">
        <w:rPr>
          <w:rFonts w:ascii="Arial" w:hAnsi="Arial" w:cs="Arial"/>
          <w:sz w:val="24"/>
          <w:szCs w:val="24"/>
        </w:rPr>
        <w:t xml:space="preserve"> W przypadku podpisywania dokumentów przez osobę upoważnioną notarialnie przez kandydata do projektu, jest on zobowiązany do dostarczenia do biura projektu oryginału upoważnienia do podpisywania dokumentów w imieniu kandydata do projektu przez osobę upoważnioną.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199B" w14:textId="4197EA4C" w:rsidR="00EF738F" w:rsidRDefault="00EF738F">
    <w:pPr>
      <w:pStyle w:val="Nagwek"/>
    </w:pPr>
    <w:r>
      <w:rPr>
        <w:noProof/>
      </w:rPr>
      <w:drawing>
        <wp:inline distT="0" distB="0" distL="0" distR="0" wp14:anchorId="7C043C99" wp14:editId="1175249C">
          <wp:extent cx="5760720" cy="670486"/>
          <wp:effectExtent l="0" t="0" r="0" b="0"/>
          <wp:docPr id="7975398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0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079E"/>
    <w:multiLevelType w:val="hybridMultilevel"/>
    <w:tmpl w:val="42F2B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2662B"/>
    <w:multiLevelType w:val="hybridMultilevel"/>
    <w:tmpl w:val="890AD2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BDB474D"/>
    <w:multiLevelType w:val="hybridMultilevel"/>
    <w:tmpl w:val="806E81CA"/>
    <w:lvl w:ilvl="0" w:tplc="83FCDAAE">
      <w:start w:val="1"/>
      <w:numFmt w:val="bullet"/>
      <w:lvlText w:val=""/>
      <w:lvlJc w:val="left"/>
      <w:pPr>
        <w:tabs>
          <w:tab w:val="num" w:pos="720"/>
        </w:tabs>
        <w:ind w:left="720" w:hanging="360"/>
      </w:pPr>
      <w:rPr>
        <w:rFonts w:ascii="Wingdings" w:hAnsi="Wingding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C66F1B"/>
    <w:multiLevelType w:val="hybridMultilevel"/>
    <w:tmpl w:val="30C8E9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826210"/>
    <w:multiLevelType w:val="hybridMultilevel"/>
    <w:tmpl w:val="B87E2B56"/>
    <w:lvl w:ilvl="0" w:tplc="04150019">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3A493C"/>
    <w:multiLevelType w:val="hybridMultilevel"/>
    <w:tmpl w:val="AC04A3BE"/>
    <w:lvl w:ilvl="0" w:tplc="04150001">
      <w:start w:val="1"/>
      <w:numFmt w:val="bullet"/>
      <w:lvlText w:val=""/>
      <w:lvlJc w:val="left"/>
      <w:pPr>
        <w:ind w:left="1150" w:hanging="360"/>
      </w:pPr>
      <w:rPr>
        <w:rFonts w:ascii="Symbol" w:hAnsi="Symbol" w:hint="default"/>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6" w15:restartNumberingAfterBreak="0">
    <w:nsid w:val="27A231A0"/>
    <w:multiLevelType w:val="hybridMultilevel"/>
    <w:tmpl w:val="215414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413028"/>
    <w:multiLevelType w:val="hybridMultilevel"/>
    <w:tmpl w:val="6D667A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51028E"/>
    <w:multiLevelType w:val="hybridMultilevel"/>
    <w:tmpl w:val="70909E96"/>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15:restartNumberingAfterBreak="0">
    <w:nsid w:val="2BA33D03"/>
    <w:multiLevelType w:val="hybridMultilevel"/>
    <w:tmpl w:val="EC3C6022"/>
    <w:lvl w:ilvl="0" w:tplc="CB122C74">
      <w:start w:val="1"/>
      <w:numFmt w:val="decimal"/>
      <w:lvlText w:val="%1."/>
      <w:lvlJc w:val="left"/>
      <w:pPr>
        <w:ind w:left="1420" w:hanging="71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2DA14097"/>
    <w:multiLevelType w:val="hybridMultilevel"/>
    <w:tmpl w:val="B61E15EC"/>
    <w:lvl w:ilvl="0" w:tplc="A99EC46C">
      <w:start w:val="1"/>
      <w:numFmt w:val="lowerLetter"/>
      <w:lvlText w:val="%1)"/>
      <w:lvlJc w:val="left"/>
      <w:pPr>
        <w:ind w:left="1004" w:hanging="360"/>
      </w:pPr>
      <w:rPr>
        <w:rFonts w:hint="default"/>
        <w:b/>
      </w:rPr>
    </w:lvl>
    <w:lvl w:ilvl="1" w:tplc="85D0E5B4">
      <w:start w:val="1"/>
      <w:numFmt w:val="decimal"/>
      <w:lvlText w:val="%2."/>
      <w:lvlJc w:val="left"/>
      <w:pPr>
        <w:ind w:left="1724" w:hanging="360"/>
      </w:pPr>
      <w:rPr>
        <w:rFonts w:hint="default"/>
        <w:b w:val="0"/>
        <w:bCs/>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07C4D78"/>
    <w:multiLevelType w:val="hybridMultilevel"/>
    <w:tmpl w:val="86420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A51FF8"/>
    <w:multiLevelType w:val="hybridMultilevel"/>
    <w:tmpl w:val="ECD8BC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840F91"/>
    <w:multiLevelType w:val="hybridMultilevel"/>
    <w:tmpl w:val="DBCCCD5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4" w15:restartNumberingAfterBreak="0">
    <w:nsid w:val="3EB857DC"/>
    <w:multiLevelType w:val="hybridMultilevel"/>
    <w:tmpl w:val="08840AE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FB793A"/>
    <w:multiLevelType w:val="hybridMultilevel"/>
    <w:tmpl w:val="E7F8D300"/>
    <w:lvl w:ilvl="0" w:tplc="315AAF0C">
      <w:start w:val="1"/>
      <w:numFmt w:val="lowerLetter"/>
      <w:lvlText w:val="%1)"/>
      <w:lvlJc w:val="left"/>
      <w:pPr>
        <w:ind w:left="4613" w:hanging="360"/>
      </w:pPr>
      <w:rPr>
        <w:rFonts w:ascii="Arial" w:eastAsiaTheme="minorHAnsi" w:hAnsi="Arial" w:cs="Arial"/>
      </w:rPr>
    </w:lvl>
    <w:lvl w:ilvl="1" w:tplc="04150019">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6" w15:restartNumberingAfterBreak="0">
    <w:nsid w:val="451737AA"/>
    <w:multiLevelType w:val="hybridMultilevel"/>
    <w:tmpl w:val="8F7068A2"/>
    <w:lvl w:ilvl="0" w:tplc="90E89F88">
      <w:start w:val="1"/>
      <w:numFmt w:val="lowerLetter"/>
      <w:lvlText w:val="%1."/>
      <w:lvlJc w:val="left"/>
      <w:pPr>
        <w:ind w:left="1213" w:hanging="360"/>
      </w:pPr>
      <w:rPr>
        <w:rFonts w:hint="default"/>
      </w:rPr>
    </w:lvl>
    <w:lvl w:ilvl="1" w:tplc="04150019" w:tentative="1">
      <w:start w:val="1"/>
      <w:numFmt w:val="lowerLetter"/>
      <w:lvlText w:val="%2."/>
      <w:lvlJc w:val="left"/>
      <w:pPr>
        <w:ind w:left="1933" w:hanging="360"/>
      </w:pPr>
    </w:lvl>
    <w:lvl w:ilvl="2" w:tplc="0415001B" w:tentative="1">
      <w:start w:val="1"/>
      <w:numFmt w:val="lowerRoman"/>
      <w:lvlText w:val="%3."/>
      <w:lvlJc w:val="right"/>
      <w:pPr>
        <w:ind w:left="2653" w:hanging="180"/>
      </w:pPr>
    </w:lvl>
    <w:lvl w:ilvl="3" w:tplc="0415000F" w:tentative="1">
      <w:start w:val="1"/>
      <w:numFmt w:val="decimal"/>
      <w:lvlText w:val="%4."/>
      <w:lvlJc w:val="left"/>
      <w:pPr>
        <w:ind w:left="3373" w:hanging="360"/>
      </w:pPr>
    </w:lvl>
    <w:lvl w:ilvl="4" w:tplc="04150019" w:tentative="1">
      <w:start w:val="1"/>
      <w:numFmt w:val="lowerLetter"/>
      <w:lvlText w:val="%5."/>
      <w:lvlJc w:val="left"/>
      <w:pPr>
        <w:ind w:left="4093" w:hanging="360"/>
      </w:pPr>
    </w:lvl>
    <w:lvl w:ilvl="5" w:tplc="0415001B" w:tentative="1">
      <w:start w:val="1"/>
      <w:numFmt w:val="lowerRoman"/>
      <w:lvlText w:val="%6."/>
      <w:lvlJc w:val="right"/>
      <w:pPr>
        <w:ind w:left="4813" w:hanging="180"/>
      </w:pPr>
    </w:lvl>
    <w:lvl w:ilvl="6" w:tplc="0415000F" w:tentative="1">
      <w:start w:val="1"/>
      <w:numFmt w:val="decimal"/>
      <w:lvlText w:val="%7."/>
      <w:lvlJc w:val="left"/>
      <w:pPr>
        <w:ind w:left="5533" w:hanging="360"/>
      </w:pPr>
    </w:lvl>
    <w:lvl w:ilvl="7" w:tplc="04150019" w:tentative="1">
      <w:start w:val="1"/>
      <w:numFmt w:val="lowerLetter"/>
      <w:lvlText w:val="%8."/>
      <w:lvlJc w:val="left"/>
      <w:pPr>
        <w:ind w:left="6253" w:hanging="360"/>
      </w:pPr>
    </w:lvl>
    <w:lvl w:ilvl="8" w:tplc="0415001B" w:tentative="1">
      <w:start w:val="1"/>
      <w:numFmt w:val="lowerRoman"/>
      <w:lvlText w:val="%9."/>
      <w:lvlJc w:val="right"/>
      <w:pPr>
        <w:ind w:left="6973" w:hanging="180"/>
      </w:pPr>
    </w:lvl>
  </w:abstractNum>
  <w:abstractNum w:abstractNumId="17" w15:restartNumberingAfterBreak="0">
    <w:nsid w:val="47B64771"/>
    <w:multiLevelType w:val="hybridMultilevel"/>
    <w:tmpl w:val="FA960B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BDC7014"/>
    <w:multiLevelType w:val="hybridMultilevel"/>
    <w:tmpl w:val="DB909E2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15:restartNumberingAfterBreak="0">
    <w:nsid w:val="4EE27EF3"/>
    <w:multiLevelType w:val="hybridMultilevel"/>
    <w:tmpl w:val="AAA2BCB2"/>
    <w:lvl w:ilvl="0" w:tplc="82E2A0BE">
      <w:start w:val="1"/>
      <w:numFmt w:val="decimal"/>
      <w:lvlText w:val="%1."/>
      <w:lvlJc w:val="left"/>
      <w:pPr>
        <w:ind w:left="1070" w:hanging="71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E2C9F"/>
    <w:multiLevelType w:val="hybridMultilevel"/>
    <w:tmpl w:val="33D86F7A"/>
    <w:lvl w:ilvl="0" w:tplc="04150001">
      <w:start w:val="1"/>
      <w:numFmt w:val="bullet"/>
      <w:lvlText w:val=""/>
      <w:lvlJc w:val="left"/>
      <w:pPr>
        <w:ind w:left="720" w:hanging="360"/>
      </w:pPr>
      <w:rPr>
        <w:rFonts w:ascii="Symbol" w:hAnsi="Symbol" w:hint="default"/>
      </w:rPr>
    </w:lvl>
    <w:lvl w:ilvl="1" w:tplc="300CB8FE">
      <w:numFmt w:val="bullet"/>
      <w:lvlText w:val="•"/>
      <w:lvlJc w:val="left"/>
      <w:pPr>
        <w:ind w:left="1780" w:hanging="70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2832BD"/>
    <w:multiLevelType w:val="hybridMultilevel"/>
    <w:tmpl w:val="557A8A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F60D22"/>
    <w:multiLevelType w:val="hybridMultilevel"/>
    <w:tmpl w:val="B694E170"/>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A959FA"/>
    <w:multiLevelType w:val="hybridMultilevel"/>
    <w:tmpl w:val="171622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2E1775"/>
    <w:multiLevelType w:val="hybridMultilevel"/>
    <w:tmpl w:val="7F0A4332"/>
    <w:lvl w:ilvl="0" w:tplc="5B064C4E">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BB7050"/>
    <w:multiLevelType w:val="hybridMultilevel"/>
    <w:tmpl w:val="FBDA7C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FC26E9E"/>
    <w:multiLevelType w:val="hybridMultilevel"/>
    <w:tmpl w:val="71FC6B10"/>
    <w:lvl w:ilvl="0" w:tplc="9B6E6D80">
      <w:start w:val="1"/>
      <w:numFmt w:val="decimal"/>
      <w:lvlText w:val="%1."/>
      <w:lvlJc w:val="left"/>
      <w:pPr>
        <w:ind w:left="644"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3B150E"/>
    <w:multiLevelType w:val="hybridMultilevel"/>
    <w:tmpl w:val="8D1C11D6"/>
    <w:lvl w:ilvl="0" w:tplc="1BBE98F6">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D76EDB"/>
    <w:multiLevelType w:val="hybridMultilevel"/>
    <w:tmpl w:val="17241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8E322C1"/>
    <w:multiLevelType w:val="hybridMultilevel"/>
    <w:tmpl w:val="A2B483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9F40BDA"/>
    <w:multiLevelType w:val="hybridMultilevel"/>
    <w:tmpl w:val="E710F794"/>
    <w:lvl w:ilvl="0" w:tplc="9266E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C31598F"/>
    <w:multiLevelType w:val="hybridMultilevel"/>
    <w:tmpl w:val="C096ECF2"/>
    <w:lvl w:ilvl="0" w:tplc="B852CC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0D2DD1"/>
    <w:multiLevelType w:val="hybridMultilevel"/>
    <w:tmpl w:val="E146F0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505D5F"/>
    <w:multiLevelType w:val="hybridMultilevel"/>
    <w:tmpl w:val="4B9ACB2A"/>
    <w:lvl w:ilvl="0" w:tplc="9BA82230">
      <w:start w:val="1"/>
      <w:numFmt w:val="decimal"/>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041833"/>
    <w:multiLevelType w:val="hybridMultilevel"/>
    <w:tmpl w:val="2CB6AC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7153559"/>
    <w:multiLevelType w:val="hybridMultilevel"/>
    <w:tmpl w:val="38381ECC"/>
    <w:lvl w:ilvl="0" w:tplc="D7DCC93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C1CA6"/>
    <w:multiLevelType w:val="hybridMultilevel"/>
    <w:tmpl w:val="9F1A23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7245345">
    <w:abstractNumId w:val="24"/>
  </w:num>
  <w:num w:numId="2" w16cid:durableId="1552380810">
    <w:abstractNumId w:val="11"/>
  </w:num>
  <w:num w:numId="3" w16cid:durableId="1592159031">
    <w:abstractNumId w:val="29"/>
  </w:num>
  <w:num w:numId="4" w16cid:durableId="853962297">
    <w:abstractNumId w:val="20"/>
  </w:num>
  <w:num w:numId="5" w16cid:durableId="1839997550">
    <w:abstractNumId w:val="27"/>
  </w:num>
  <w:num w:numId="6" w16cid:durableId="796682550">
    <w:abstractNumId w:val="2"/>
  </w:num>
  <w:num w:numId="7" w16cid:durableId="1951473146">
    <w:abstractNumId w:val="7"/>
  </w:num>
  <w:num w:numId="8" w16cid:durableId="1678728234">
    <w:abstractNumId w:val="14"/>
  </w:num>
  <w:num w:numId="9" w16cid:durableId="1916933517">
    <w:abstractNumId w:val="32"/>
  </w:num>
  <w:num w:numId="10" w16cid:durableId="57477674">
    <w:abstractNumId w:val="6"/>
  </w:num>
  <w:num w:numId="11" w16cid:durableId="1991055456">
    <w:abstractNumId w:val="22"/>
  </w:num>
  <w:num w:numId="12" w16cid:durableId="1171530065">
    <w:abstractNumId w:val="19"/>
  </w:num>
  <w:num w:numId="13" w16cid:durableId="976452883">
    <w:abstractNumId w:val="3"/>
  </w:num>
  <w:num w:numId="14" w16cid:durableId="1299729513">
    <w:abstractNumId w:val="1"/>
  </w:num>
  <w:num w:numId="15" w16cid:durableId="997536206">
    <w:abstractNumId w:val="25"/>
  </w:num>
  <w:num w:numId="16" w16cid:durableId="2036534769">
    <w:abstractNumId w:val="34"/>
  </w:num>
  <w:num w:numId="17" w16cid:durableId="1088890697">
    <w:abstractNumId w:val="28"/>
  </w:num>
  <w:num w:numId="18" w16cid:durableId="1102609448">
    <w:abstractNumId w:val="35"/>
  </w:num>
  <w:num w:numId="19" w16cid:durableId="1696425310">
    <w:abstractNumId w:val="5"/>
  </w:num>
  <w:num w:numId="20" w16cid:durableId="833179412">
    <w:abstractNumId w:val="12"/>
  </w:num>
  <w:num w:numId="21" w16cid:durableId="367418595">
    <w:abstractNumId w:val="17"/>
  </w:num>
  <w:num w:numId="22" w16cid:durableId="140849730">
    <w:abstractNumId w:val="16"/>
  </w:num>
  <w:num w:numId="23" w16cid:durableId="1090277726">
    <w:abstractNumId w:val="30"/>
  </w:num>
  <w:num w:numId="24" w16cid:durableId="1352490352">
    <w:abstractNumId w:val="33"/>
  </w:num>
  <w:num w:numId="25" w16cid:durableId="1021469149">
    <w:abstractNumId w:val="21"/>
  </w:num>
  <w:num w:numId="26" w16cid:durableId="621500415">
    <w:abstractNumId w:val="0"/>
  </w:num>
  <w:num w:numId="27" w16cid:durableId="361708538">
    <w:abstractNumId w:val="10"/>
  </w:num>
  <w:num w:numId="28" w16cid:durableId="1171287259">
    <w:abstractNumId w:val="26"/>
  </w:num>
  <w:num w:numId="29" w16cid:durableId="251355598">
    <w:abstractNumId w:val="4"/>
  </w:num>
  <w:num w:numId="30" w16cid:durableId="990793459">
    <w:abstractNumId w:val="8"/>
  </w:num>
  <w:num w:numId="31" w16cid:durableId="303894194">
    <w:abstractNumId w:val="15"/>
  </w:num>
  <w:num w:numId="32" w16cid:durableId="1381981268">
    <w:abstractNumId w:val="31"/>
  </w:num>
  <w:num w:numId="33" w16cid:durableId="2021010272">
    <w:abstractNumId w:val="18"/>
  </w:num>
  <w:num w:numId="34" w16cid:durableId="680592930">
    <w:abstractNumId w:val="9"/>
  </w:num>
  <w:num w:numId="35" w16cid:durableId="147091656">
    <w:abstractNumId w:val="23"/>
  </w:num>
  <w:num w:numId="36" w16cid:durableId="451822902">
    <w:abstractNumId w:val="36"/>
  </w:num>
  <w:num w:numId="37" w16cid:durableId="1094977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8F"/>
    <w:rsid w:val="00016816"/>
    <w:rsid w:val="00023268"/>
    <w:rsid w:val="000351DF"/>
    <w:rsid w:val="000424F5"/>
    <w:rsid w:val="00076C72"/>
    <w:rsid w:val="00080D31"/>
    <w:rsid w:val="00081944"/>
    <w:rsid w:val="00094BAC"/>
    <w:rsid w:val="000A0689"/>
    <w:rsid w:val="000B2E0C"/>
    <w:rsid w:val="000C2672"/>
    <w:rsid w:val="000C5063"/>
    <w:rsid w:val="000D15B0"/>
    <w:rsid w:val="000D51FB"/>
    <w:rsid w:val="000E07F0"/>
    <w:rsid w:val="00105FE0"/>
    <w:rsid w:val="00124F85"/>
    <w:rsid w:val="00133765"/>
    <w:rsid w:val="001C3F46"/>
    <w:rsid w:val="0022432A"/>
    <w:rsid w:val="00233A42"/>
    <w:rsid w:val="002351B5"/>
    <w:rsid w:val="002412EA"/>
    <w:rsid w:val="002450F2"/>
    <w:rsid w:val="00246325"/>
    <w:rsid w:val="00283981"/>
    <w:rsid w:val="00285348"/>
    <w:rsid w:val="00291BC4"/>
    <w:rsid w:val="00294B2B"/>
    <w:rsid w:val="002B3A19"/>
    <w:rsid w:val="002B412E"/>
    <w:rsid w:val="002F0ED5"/>
    <w:rsid w:val="002F139F"/>
    <w:rsid w:val="002F6EA3"/>
    <w:rsid w:val="003030B7"/>
    <w:rsid w:val="0030779D"/>
    <w:rsid w:val="00320BA0"/>
    <w:rsid w:val="00354FD9"/>
    <w:rsid w:val="00361AE3"/>
    <w:rsid w:val="00382B51"/>
    <w:rsid w:val="0039511C"/>
    <w:rsid w:val="003C2405"/>
    <w:rsid w:val="003C3734"/>
    <w:rsid w:val="003C43F8"/>
    <w:rsid w:val="00400E82"/>
    <w:rsid w:val="00425695"/>
    <w:rsid w:val="0043471B"/>
    <w:rsid w:val="00446CFE"/>
    <w:rsid w:val="0045105D"/>
    <w:rsid w:val="004707F6"/>
    <w:rsid w:val="00471083"/>
    <w:rsid w:val="0049158D"/>
    <w:rsid w:val="00492BCB"/>
    <w:rsid w:val="0049385A"/>
    <w:rsid w:val="004B7753"/>
    <w:rsid w:val="004D1B7B"/>
    <w:rsid w:val="004D5177"/>
    <w:rsid w:val="005127B2"/>
    <w:rsid w:val="00514D11"/>
    <w:rsid w:val="00522AA2"/>
    <w:rsid w:val="005568C7"/>
    <w:rsid w:val="005676A8"/>
    <w:rsid w:val="005B0460"/>
    <w:rsid w:val="005B2181"/>
    <w:rsid w:val="005C2F63"/>
    <w:rsid w:val="005C4ECF"/>
    <w:rsid w:val="005F3A6D"/>
    <w:rsid w:val="00657104"/>
    <w:rsid w:val="0068520E"/>
    <w:rsid w:val="00686D7B"/>
    <w:rsid w:val="006A57EB"/>
    <w:rsid w:val="006E042F"/>
    <w:rsid w:val="006E1852"/>
    <w:rsid w:val="00765A01"/>
    <w:rsid w:val="00773E23"/>
    <w:rsid w:val="0079175E"/>
    <w:rsid w:val="007A733B"/>
    <w:rsid w:val="007B6EA6"/>
    <w:rsid w:val="007C674E"/>
    <w:rsid w:val="007E723A"/>
    <w:rsid w:val="008032F6"/>
    <w:rsid w:val="00804FFC"/>
    <w:rsid w:val="00805E31"/>
    <w:rsid w:val="00812C99"/>
    <w:rsid w:val="008149DB"/>
    <w:rsid w:val="00832707"/>
    <w:rsid w:val="00841AAD"/>
    <w:rsid w:val="008425D3"/>
    <w:rsid w:val="00851489"/>
    <w:rsid w:val="00853D73"/>
    <w:rsid w:val="00855240"/>
    <w:rsid w:val="00897931"/>
    <w:rsid w:val="008B65E7"/>
    <w:rsid w:val="008B71CB"/>
    <w:rsid w:val="008B79B8"/>
    <w:rsid w:val="008C7224"/>
    <w:rsid w:val="008D2BAB"/>
    <w:rsid w:val="008D5B85"/>
    <w:rsid w:val="008E11CD"/>
    <w:rsid w:val="008E49C0"/>
    <w:rsid w:val="008E4E59"/>
    <w:rsid w:val="00914597"/>
    <w:rsid w:val="00914E07"/>
    <w:rsid w:val="00924E12"/>
    <w:rsid w:val="009402BF"/>
    <w:rsid w:val="00942372"/>
    <w:rsid w:val="0094674C"/>
    <w:rsid w:val="00996AB9"/>
    <w:rsid w:val="009A216D"/>
    <w:rsid w:val="009A2BB3"/>
    <w:rsid w:val="009B392A"/>
    <w:rsid w:val="009B3ED4"/>
    <w:rsid w:val="009D0208"/>
    <w:rsid w:val="009E0CA7"/>
    <w:rsid w:val="00A02976"/>
    <w:rsid w:val="00A4171C"/>
    <w:rsid w:val="00A67CA4"/>
    <w:rsid w:val="00A91B60"/>
    <w:rsid w:val="00AA1200"/>
    <w:rsid w:val="00AD3404"/>
    <w:rsid w:val="00AE380A"/>
    <w:rsid w:val="00B01509"/>
    <w:rsid w:val="00B141EE"/>
    <w:rsid w:val="00B23D07"/>
    <w:rsid w:val="00B702B4"/>
    <w:rsid w:val="00B75375"/>
    <w:rsid w:val="00B75638"/>
    <w:rsid w:val="00B86D9C"/>
    <w:rsid w:val="00BB02EE"/>
    <w:rsid w:val="00C02766"/>
    <w:rsid w:val="00C12F48"/>
    <w:rsid w:val="00C150ED"/>
    <w:rsid w:val="00C15514"/>
    <w:rsid w:val="00C15AF2"/>
    <w:rsid w:val="00C210A4"/>
    <w:rsid w:val="00C31D9F"/>
    <w:rsid w:val="00C5148B"/>
    <w:rsid w:val="00C64652"/>
    <w:rsid w:val="00C66262"/>
    <w:rsid w:val="00CA32E5"/>
    <w:rsid w:val="00CB6185"/>
    <w:rsid w:val="00CB6D12"/>
    <w:rsid w:val="00CD357F"/>
    <w:rsid w:val="00CD3ACA"/>
    <w:rsid w:val="00CE33F1"/>
    <w:rsid w:val="00CE6E81"/>
    <w:rsid w:val="00D021AF"/>
    <w:rsid w:val="00D107F7"/>
    <w:rsid w:val="00D14E9F"/>
    <w:rsid w:val="00D3592B"/>
    <w:rsid w:val="00D618AF"/>
    <w:rsid w:val="00D709EF"/>
    <w:rsid w:val="00DA12BA"/>
    <w:rsid w:val="00DA12C9"/>
    <w:rsid w:val="00DC35D6"/>
    <w:rsid w:val="00DC3CD9"/>
    <w:rsid w:val="00DE4A6C"/>
    <w:rsid w:val="00DE5486"/>
    <w:rsid w:val="00DE7962"/>
    <w:rsid w:val="00DF6A74"/>
    <w:rsid w:val="00E02018"/>
    <w:rsid w:val="00E25961"/>
    <w:rsid w:val="00E2703C"/>
    <w:rsid w:val="00E40BA4"/>
    <w:rsid w:val="00E66FA1"/>
    <w:rsid w:val="00E70132"/>
    <w:rsid w:val="00E74D52"/>
    <w:rsid w:val="00E81DD7"/>
    <w:rsid w:val="00E820D7"/>
    <w:rsid w:val="00E84B00"/>
    <w:rsid w:val="00E87E5B"/>
    <w:rsid w:val="00E92E7B"/>
    <w:rsid w:val="00EA2112"/>
    <w:rsid w:val="00EF738F"/>
    <w:rsid w:val="00F06B6C"/>
    <w:rsid w:val="00F100D9"/>
    <w:rsid w:val="00F146EA"/>
    <w:rsid w:val="00F214D6"/>
    <w:rsid w:val="00F21B06"/>
    <w:rsid w:val="00F22EED"/>
    <w:rsid w:val="00F41064"/>
    <w:rsid w:val="00F45E70"/>
    <w:rsid w:val="00F47FC2"/>
    <w:rsid w:val="00F67916"/>
    <w:rsid w:val="00F81863"/>
    <w:rsid w:val="00F83F94"/>
    <w:rsid w:val="00F916ED"/>
    <w:rsid w:val="00FA438E"/>
    <w:rsid w:val="00FD4E29"/>
    <w:rsid w:val="00FE3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8F043"/>
  <w15:chartTrackingRefBased/>
  <w15:docId w15:val="{904C207D-BE67-424D-B919-6E932E49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38F"/>
  </w:style>
  <w:style w:type="paragraph" w:styleId="Nagwek1">
    <w:name w:val="heading 1"/>
    <w:basedOn w:val="Normalny"/>
    <w:next w:val="Normalny"/>
    <w:link w:val="Nagwek1Znak"/>
    <w:uiPriority w:val="9"/>
    <w:qFormat/>
    <w:rsid w:val="00EF738F"/>
    <w:pPr>
      <w:keepNext/>
      <w:keepLines/>
      <w:spacing w:before="360" w:after="80"/>
      <w:outlineLvl w:val="0"/>
    </w:pPr>
    <w:rPr>
      <w:rFonts w:ascii="Arial" w:eastAsiaTheme="majorEastAsia" w:hAnsi="Arial" w:cstheme="majorBidi"/>
      <w:b/>
      <w:szCs w:val="40"/>
    </w:rPr>
  </w:style>
  <w:style w:type="paragraph" w:styleId="Nagwek2">
    <w:name w:val="heading 2"/>
    <w:basedOn w:val="Normalny"/>
    <w:next w:val="Normalny"/>
    <w:link w:val="Nagwek2Znak"/>
    <w:uiPriority w:val="9"/>
    <w:semiHidden/>
    <w:unhideWhenUsed/>
    <w:qFormat/>
    <w:rsid w:val="00EF7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F738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F738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F738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F738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738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738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738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738F"/>
    <w:rPr>
      <w:rFonts w:ascii="Arial" w:eastAsiaTheme="majorEastAsia" w:hAnsi="Arial" w:cstheme="majorBidi"/>
      <w:b/>
      <w:szCs w:val="40"/>
    </w:rPr>
  </w:style>
  <w:style w:type="character" w:customStyle="1" w:styleId="Nagwek2Znak">
    <w:name w:val="Nagłówek 2 Znak"/>
    <w:basedOn w:val="Domylnaczcionkaakapitu"/>
    <w:link w:val="Nagwek2"/>
    <w:uiPriority w:val="9"/>
    <w:semiHidden/>
    <w:rsid w:val="00EF738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F738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F738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F738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F738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738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738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738F"/>
    <w:rPr>
      <w:rFonts w:eastAsiaTheme="majorEastAsia" w:cstheme="majorBidi"/>
      <w:color w:val="272727" w:themeColor="text1" w:themeTint="D8"/>
    </w:rPr>
  </w:style>
  <w:style w:type="paragraph" w:styleId="Tytu">
    <w:name w:val="Title"/>
    <w:basedOn w:val="Normalny"/>
    <w:next w:val="Normalny"/>
    <w:link w:val="TytuZnak"/>
    <w:uiPriority w:val="10"/>
    <w:qFormat/>
    <w:rsid w:val="00EF7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73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73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73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738F"/>
    <w:pPr>
      <w:spacing w:before="160"/>
      <w:jc w:val="center"/>
    </w:pPr>
    <w:rPr>
      <w:i/>
      <w:iCs/>
      <w:color w:val="404040" w:themeColor="text1" w:themeTint="BF"/>
    </w:rPr>
  </w:style>
  <w:style w:type="character" w:customStyle="1" w:styleId="CytatZnak">
    <w:name w:val="Cytat Znak"/>
    <w:basedOn w:val="Domylnaczcionkaakapitu"/>
    <w:link w:val="Cytat"/>
    <w:uiPriority w:val="29"/>
    <w:rsid w:val="00EF738F"/>
    <w:rPr>
      <w:i/>
      <w:iCs/>
      <w:color w:val="404040" w:themeColor="text1" w:themeTint="BF"/>
    </w:rPr>
  </w:style>
  <w:style w:type="paragraph" w:styleId="Akapitzlist">
    <w:name w:val="List Paragraph"/>
    <w:basedOn w:val="Normalny"/>
    <w:link w:val="AkapitzlistZnak"/>
    <w:uiPriority w:val="34"/>
    <w:qFormat/>
    <w:rsid w:val="00EF738F"/>
    <w:pPr>
      <w:ind w:left="720"/>
      <w:contextualSpacing/>
    </w:pPr>
  </w:style>
  <w:style w:type="character" w:styleId="Wyrnienieintensywne">
    <w:name w:val="Intense Emphasis"/>
    <w:basedOn w:val="Domylnaczcionkaakapitu"/>
    <w:uiPriority w:val="21"/>
    <w:qFormat/>
    <w:rsid w:val="00EF738F"/>
    <w:rPr>
      <w:i/>
      <w:iCs/>
      <w:color w:val="0F4761" w:themeColor="accent1" w:themeShade="BF"/>
    </w:rPr>
  </w:style>
  <w:style w:type="paragraph" w:styleId="Cytatintensywny">
    <w:name w:val="Intense Quote"/>
    <w:basedOn w:val="Normalny"/>
    <w:next w:val="Normalny"/>
    <w:link w:val="CytatintensywnyZnak"/>
    <w:uiPriority w:val="30"/>
    <w:qFormat/>
    <w:rsid w:val="00EF7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F738F"/>
    <w:rPr>
      <w:i/>
      <w:iCs/>
      <w:color w:val="0F4761" w:themeColor="accent1" w:themeShade="BF"/>
    </w:rPr>
  </w:style>
  <w:style w:type="character" w:styleId="Odwoanieintensywne">
    <w:name w:val="Intense Reference"/>
    <w:basedOn w:val="Domylnaczcionkaakapitu"/>
    <w:uiPriority w:val="32"/>
    <w:qFormat/>
    <w:rsid w:val="00EF738F"/>
    <w:rPr>
      <w:b/>
      <w:bCs/>
      <w:smallCaps/>
      <w:color w:val="0F4761" w:themeColor="accent1" w:themeShade="BF"/>
      <w:spacing w:val="5"/>
    </w:rPr>
  </w:style>
  <w:style w:type="paragraph" w:styleId="Nagwek">
    <w:name w:val="header"/>
    <w:basedOn w:val="Normalny"/>
    <w:link w:val="NagwekZnak"/>
    <w:uiPriority w:val="99"/>
    <w:unhideWhenUsed/>
    <w:rsid w:val="00EF7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38F"/>
  </w:style>
  <w:style w:type="paragraph" w:styleId="Stopka">
    <w:name w:val="footer"/>
    <w:basedOn w:val="Normalny"/>
    <w:link w:val="StopkaZnak"/>
    <w:uiPriority w:val="99"/>
    <w:unhideWhenUsed/>
    <w:rsid w:val="00EF7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38F"/>
  </w:style>
  <w:style w:type="paragraph" w:styleId="Nagwekspisutreci">
    <w:name w:val="TOC Heading"/>
    <w:basedOn w:val="Nagwek1"/>
    <w:next w:val="Normalny"/>
    <w:uiPriority w:val="39"/>
    <w:unhideWhenUsed/>
    <w:qFormat/>
    <w:rsid w:val="00E66FA1"/>
    <w:pPr>
      <w:spacing w:before="240" w:after="0" w:line="259" w:lineRule="auto"/>
      <w:outlineLvl w:val="9"/>
    </w:pPr>
    <w:rPr>
      <w:rFonts w:asciiTheme="majorHAnsi" w:hAnsiTheme="majorHAnsi"/>
      <w:b w:val="0"/>
      <w:color w:val="0F4761" w:themeColor="accent1" w:themeShade="BF"/>
      <w:kern w:val="0"/>
      <w:sz w:val="32"/>
      <w:szCs w:val="32"/>
      <w:lang w:eastAsia="pl-PL"/>
      <w14:ligatures w14:val="none"/>
    </w:rPr>
  </w:style>
  <w:style w:type="paragraph" w:styleId="Spistreci1">
    <w:name w:val="toc 1"/>
    <w:basedOn w:val="Normalny"/>
    <w:next w:val="Normalny"/>
    <w:autoRedefine/>
    <w:uiPriority w:val="39"/>
    <w:unhideWhenUsed/>
    <w:rsid w:val="00E66FA1"/>
    <w:pPr>
      <w:spacing w:after="100"/>
    </w:pPr>
  </w:style>
  <w:style w:type="character" w:styleId="Hipercze">
    <w:name w:val="Hyperlink"/>
    <w:basedOn w:val="Domylnaczcionkaakapitu"/>
    <w:uiPriority w:val="99"/>
    <w:unhideWhenUsed/>
    <w:rsid w:val="00E66FA1"/>
    <w:rPr>
      <w:color w:val="467886" w:themeColor="hyperlink"/>
      <w:u w:val="single"/>
    </w:rPr>
  </w:style>
  <w:style w:type="paragraph" w:styleId="Tekstprzypisudolnego">
    <w:name w:val="footnote text"/>
    <w:aliases w:val="Footnote,Podrozdział,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rsid w:val="00E25961"/>
    <w:pPr>
      <w:spacing w:after="0" w:line="240" w:lineRule="auto"/>
    </w:pPr>
    <w:rPr>
      <w:sz w:val="20"/>
      <w:szCs w:val="20"/>
    </w:rPr>
  </w:style>
  <w:style w:type="character" w:customStyle="1" w:styleId="TekstprzypisudolnegoZnak">
    <w:name w:val="Tekst przypisu dolnego Znak"/>
    <w:aliases w:val="Footnote Znak,Podrozdział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2596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E25961"/>
    <w:rPr>
      <w:vertAlign w:val="superscript"/>
    </w:rPr>
  </w:style>
  <w:style w:type="paragraph" w:styleId="Tekstdymka">
    <w:name w:val="Balloon Text"/>
    <w:basedOn w:val="Normalny"/>
    <w:link w:val="TekstdymkaZnak"/>
    <w:uiPriority w:val="99"/>
    <w:unhideWhenUsed/>
    <w:rsid w:val="00D107F7"/>
    <w:pPr>
      <w:spacing w:after="0" w:line="240" w:lineRule="auto"/>
    </w:pPr>
    <w:rPr>
      <w:rFonts w:ascii="Tahoma" w:eastAsia="Calibri" w:hAnsi="Tahoma" w:cs="Tahoma"/>
      <w:kern w:val="0"/>
      <w:sz w:val="16"/>
      <w:szCs w:val="16"/>
      <w14:ligatures w14:val="none"/>
    </w:rPr>
  </w:style>
  <w:style w:type="character" w:customStyle="1" w:styleId="TekstdymkaZnak">
    <w:name w:val="Tekst dymka Znak"/>
    <w:basedOn w:val="Domylnaczcionkaakapitu"/>
    <w:link w:val="Tekstdymka"/>
    <w:uiPriority w:val="99"/>
    <w:rsid w:val="00D107F7"/>
    <w:rPr>
      <w:rFonts w:ascii="Tahoma" w:eastAsia="Calibri" w:hAnsi="Tahoma" w:cs="Tahoma"/>
      <w:kern w:val="0"/>
      <w:sz w:val="16"/>
      <w:szCs w:val="16"/>
      <w14:ligatures w14:val="none"/>
    </w:rPr>
  </w:style>
  <w:style w:type="character" w:customStyle="1" w:styleId="AkapitzlistZnak">
    <w:name w:val="Akapit z listą Znak"/>
    <w:link w:val="Akapitzlist"/>
    <w:uiPriority w:val="34"/>
    <w:locked/>
    <w:rsid w:val="00D021AF"/>
  </w:style>
  <w:style w:type="character" w:styleId="Nierozpoznanawzmianka">
    <w:name w:val="Unresolved Mention"/>
    <w:basedOn w:val="Domylnaczcionkaakapitu"/>
    <w:uiPriority w:val="99"/>
    <w:semiHidden/>
    <w:unhideWhenUsed/>
    <w:rsid w:val="00294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9311">
      <w:bodyDiv w:val="1"/>
      <w:marLeft w:val="0"/>
      <w:marRight w:val="0"/>
      <w:marTop w:val="0"/>
      <w:marBottom w:val="0"/>
      <w:divBdr>
        <w:top w:val="none" w:sz="0" w:space="0" w:color="auto"/>
        <w:left w:val="none" w:sz="0" w:space="0" w:color="auto"/>
        <w:bottom w:val="none" w:sz="0" w:space="0" w:color="auto"/>
        <w:right w:val="none" w:sz="0" w:space="0" w:color="auto"/>
      </w:divBdr>
      <w:divsChild>
        <w:div w:id="1142766622">
          <w:marLeft w:val="225"/>
          <w:marRight w:val="0"/>
          <w:marTop w:val="0"/>
          <w:marBottom w:val="0"/>
          <w:divBdr>
            <w:top w:val="none" w:sz="0" w:space="0" w:color="auto"/>
            <w:left w:val="none" w:sz="0" w:space="0" w:color="auto"/>
            <w:bottom w:val="none" w:sz="0" w:space="0" w:color="auto"/>
            <w:right w:val="none" w:sz="0" w:space="0" w:color="auto"/>
          </w:divBdr>
        </w:div>
        <w:div w:id="1971668738">
          <w:marLeft w:val="600"/>
          <w:marRight w:val="0"/>
          <w:marTop w:val="0"/>
          <w:marBottom w:val="0"/>
          <w:divBdr>
            <w:top w:val="none" w:sz="0" w:space="0" w:color="auto"/>
            <w:left w:val="none" w:sz="0" w:space="0" w:color="auto"/>
            <w:bottom w:val="none" w:sz="0" w:space="0" w:color="auto"/>
            <w:right w:val="none" w:sz="0" w:space="0" w:color="auto"/>
          </w:divBdr>
        </w:div>
        <w:div w:id="975572001">
          <w:marLeft w:val="225"/>
          <w:marRight w:val="0"/>
          <w:marTop w:val="0"/>
          <w:marBottom w:val="0"/>
          <w:divBdr>
            <w:top w:val="none" w:sz="0" w:space="0" w:color="auto"/>
            <w:left w:val="none" w:sz="0" w:space="0" w:color="auto"/>
            <w:bottom w:val="none" w:sz="0" w:space="0" w:color="auto"/>
            <w:right w:val="none" w:sz="0" w:space="0" w:color="auto"/>
          </w:divBdr>
        </w:div>
        <w:div w:id="1358653012">
          <w:marLeft w:val="600"/>
          <w:marRight w:val="0"/>
          <w:marTop w:val="0"/>
          <w:marBottom w:val="0"/>
          <w:divBdr>
            <w:top w:val="none" w:sz="0" w:space="0" w:color="auto"/>
            <w:left w:val="none" w:sz="0" w:space="0" w:color="auto"/>
            <w:bottom w:val="none" w:sz="0" w:space="0" w:color="auto"/>
            <w:right w:val="none" w:sz="0" w:space="0" w:color="auto"/>
          </w:divBdr>
        </w:div>
        <w:div w:id="1171993296">
          <w:marLeft w:val="225"/>
          <w:marRight w:val="0"/>
          <w:marTop w:val="0"/>
          <w:marBottom w:val="0"/>
          <w:divBdr>
            <w:top w:val="none" w:sz="0" w:space="0" w:color="auto"/>
            <w:left w:val="none" w:sz="0" w:space="0" w:color="auto"/>
            <w:bottom w:val="none" w:sz="0" w:space="0" w:color="auto"/>
            <w:right w:val="none" w:sz="0" w:space="0" w:color="auto"/>
          </w:divBdr>
        </w:div>
        <w:div w:id="1642687648">
          <w:marLeft w:val="600"/>
          <w:marRight w:val="0"/>
          <w:marTop w:val="0"/>
          <w:marBottom w:val="0"/>
          <w:divBdr>
            <w:top w:val="none" w:sz="0" w:space="0" w:color="auto"/>
            <w:left w:val="none" w:sz="0" w:space="0" w:color="auto"/>
            <w:bottom w:val="none" w:sz="0" w:space="0" w:color="auto"/>
            <w:right w:val="none" w:sz="0" w:space="0" w:color="auto"/>
          </w:divBdr>
        </w:div>
        <w:div w:id="1601789234">
          <w:marLeft w:val="225"/>
          <w:marRight w:val="0"/>
          <w:marTop w:val="0"/>
          <w:marBottom w:val="0"/>
          <w:divBdr>
            <w:top w:val="none" w:sz="0" w:space="0" w:color="auto"/>
            <w:left w:val="none" w:sz="0" w:space="0" w:color="auto"/>
            <w:bottom w:val="none" w:sz="0" w:space="0" w:color="auto"/>
            <w:right w:val="none" w:sz="0" w:space="0" w:color="auto"/>
          </w:divBdr>
        </w:div>
        <w:div w:id="1587959432">
          <w:marLeft w:val="600"/>
          <w:marRight w:val="0"/>
          <w:marTop w:val="0"/>
          <w:marBottom w:val="0"/>
          <w:divBdr>
            <w:top w:val="none" w:sz="0" w:space="0" w:color="auto"/>
            <w:left w:val="none" w:sz="0" w:space="0" w:color="auto"/>
            <w:bottom w:val="none" w:sz="0" w:space="0" w:color="auto"/>
            <w:right w:val="none" w:sz="0" w:space="0" w:color="auto"/>
          </w:divBdr>
        </w:div>
        <w:div w:id="935134695">
          <w:marLeft w:val="225"/>
          <w:marRight w:val="0"/>
          <w:marTop w:val="0"/>
          <w:marBottom w:val="0"/>
          <w:divBdr>
            <w:top w:val="none" w:sz="0" w:space="0" w:color="auto"/>
            <w:left w:val="none" w:sz="0" w:space="0" w:color="auto"/>
            <w:bottom w:val="none" w:sz="0" w:space="0" w:color="auto"/>
            <w:right w:val="none" w:sz="0" w:space="0" w:color="auto"/>
          </w:divBdr>
        </w:div>
        <w:div w:id="1810975594">
          <w:marLeft w:val="600"/>
          <w:marRight w:val="0"/>
          <w:marTop w:val="0"/>
          <w:marBottom w:val="0"/>
          <w:divBdr>
            <w:top w:val="none" w:sz="0" w:space="0" w:color="auto"/>
            <w:left w:val="none" w:sz="0" w:space="0" w:color="auto"/>
            <w:bottom w:val="none" w:sz="0" w:space="0" w:color="auto"/>
            <w:right w:val="none" w:sz="0" w:space="0" w:color="auto"/>
          </w:divBdr>
        </w:div>
        <w:div w:id="1262296793">
          <w:marLeft w:val="225"/>
          <w:marRight w:val="0"/>
          <w:marTop w:val="0"/>
          <w:marBottom w:val="0"/>
          <w:divBdr>
            <w:top w:val="none" w:sz="0" w:space="0" w:color="auto"/>
            <w:left w:val="none" w:sz="0" w:space="0" w:color="auto"/>
            <w:bottom w:val="none" w:sz="0" w:space="0" w:color="auto"/>
            <w:right w:val="none" w:sz="0" w:space="0" w:color="auto"/>
          </w:divBdr>
        </w:div>
        <w:div w:id="4794935">
          <w:marLeft w:val="600"/>
          <w:marRight w:val="0"/>
          <w:marTop w:val="0"/>
          <w:marBottom w:val="0"/>
          <w:divBdr>
            <w:top w:val="none" w:sz="0" w:space="0" w:color="auto"/>
            <w:left w:val="none" w:sz="0" w:space="0" w:color="auto"/>
            <w:bottom w:val="none" w:sz="0" w:space="0" w:color="auto"/>
            <w:right w:val="none" w:sz="0" w:space="0" w:color="auto"/>
          </w:divBdr>
        </w:div>
        <w:div w:id="25837848">
          <w:marLeft w:val="225"/>
          <w:marRight w:val="0"/>
          <w:marTop w:val="0"/>
          <w:marBottom w:val="0"/>
          <w:divBdr>
            <w:top w:val="none" w:sz="0" w:space="0" w:color="auto"/>
            <w:left w:val="none" w:sz="0" w:space="0" w:color="auto"/>
            <w:bottom w:val="none" w:sz="0" w:space="0" w:color="auto"/>
            <w:right w:val="none" w:sz="0" w:space="0" w:color="auto"/>
          </w:divBdr>
        </w:div>
        <w:div w:id="1228801338">
          <w:marLeft w:val="600"/>
          <w:marRight w:val="0"/>
          <w:marTop w:val="0"/>
          <w:marBottom w:val="0"/>
          <w:divBdr>
            <w:top w:val="none" w:sz="0" w:space="0" w:color="auto"/>
            <w:left w:val="none" w:sz="0" w:space="0" w:color="auto"/>
            <w:bottom w:val="none" w:sz="0" w:space="0" w:color="auto"/>
            <w:right w:val="none" w:sz="0" w:space="0" w:color="auto"/>
          </w:divBdr>
        </w:div>
        <w:div w:id="296492630">
          <w:marLeft w:val="225"/>
          <w:marRight w:val="0"/>
          <w:marTop w:val="0"/>
          <w:marBottom w:val="0"/>
          <w:divBdr>
            <w:top w:val="none" w:sz="0" w:space="0" w:color="auto"/>
            <w:left w:val="none" w:sz="0" w:space="0" w:color="auto"/>
            <w:bottom w:val="none" w:sz="0" w:space="0" w:color="auto"/>
            <w:right w:val="none" w:sz="0" w:space="0" w:color="auto"/>
          </w:divBdr>
        </w:div>
        <w:div w:id="1791509141">
          <w:marLeft w:val="600"/>
          <w:marRight w:val="0"/>
          <w:marTop w:val="0"/>
          <w:marBottom w:val="0"/>
          <w:divBdr>
            <w:top w:val="none" w:sz="0" w:space="0" w:color="auto"/>
            <w:left w:val="none" w:sz="0" w:space="0" w:color="auto"/>
            <w:bottom w:val="none" w:sz="0" w:space="0" w:color="auto"/>
            <w:right w:val="none" w:sz="0" w:space="0" w:color="auto"/>
          </w:divBdr>
        </w:div>
        <w:div w:id="1662075111">
          <w:marLeft w:val="225"/>
          <w:marRight w:val="0"/>
          <w:marTop w:val="0"/>
          <w:marBottom w:val="0"/>
          <w:divBdr>
            <w:top w:val="none" w:sz="0" w:space="0" w:color="auto"/>
            <w:left w:val="none" w:sz="0" w:space="0" w:color="auto"/>
            <w:bottom w:val="none" w:sz="0" w:space="0" w:color="auto"/>
            <w:right w:val="none" w:sz="0" w:space="0" w:color="auto"/>
          </w:divBdr>
        </w:div>
        <w:div w:id="2020113592">
          <w:marLeft w:val="600"/>
          <w:marRight w:val="0"/>
          <w:marTop w:val="0"/>
          <w:marBottom w:val="0"/>
          <w:divBdr>
            <w:top w:val="none" w:sz="0" w:space="0" w:color="auto"/>
            <w:left w:val="none" w:sz="0" w:space="0" w:color="auto"/>
            <w:bottom w:val="none" w:sz="0" w:space="0" w:color="auto"/>
            <w:right w:val="none" w:sz="0" w:space="0" w:color="auto"/>
          </w:divBdr>
        </w:div>
        <w:div w:id="1178346766">
          <w:marLeft w:val="225"/>
          <w:marRight w:val="0"/>
          <w:marTop w:val="0"/>
          <w:marBottom w:val="0"/>
          <w:divBdr>
            <w:top w:val="none" w:sz="0" w:space="0" w:color="auto"/>
            <w:left w:val="none" w:sz="0" w:space="0" w:color="auto"/>
            <w:bottom w:val="none" w:sz="0" w:space="0" w:color="auto"/>
            <w:right w:val="none" w:sz="0" w:space="0" w:color="auto"/>
          </w:divBdr>
        </w:div>
        <w:div w:id="516844153">
          <w:marLeft w:val="600"/>
          <w:marRight w:val="0"/>
          <w:marTop w:val="0"/>
          <w:marBottom w:val="0"/>
          <w:divBdr>
            <w:top w:val="none" w:sz="0" w:space="0" w:color="auto"/>
            <w:left w:val="none" w:sz="0" w:space="0" w:color="auto"/>
            <w:bottom w:val="none" w:sz="0" w:space="0" w:color="auto"/>
            <w:right w:val="none" w:sz="0" w:space="0" w:color="auto"/>
          </w:divBdr>
        </w:div>
        <w:div w:id="1121418455">
          <w:marLeft w:val="225"/>
          <w:marRight w:val="0"/>
          <w:marTop w:val="0"/>
          <w:marBottom w:val="0"/>
          <w:divBdr>
            <w:top w:val="none" w:sz="0" w:space="0" w:color="auto"/>
            <w:left w:val="none" w:sz="0" w:space="0" w:color="auto"/>
            <w:bottom w:val="none" w:sz="0" w:space="0" w:color="auto"/>
            <w:right w:val="none" w:sz="0" w:space="0" w:color="auto"/>
          </w:divBdr>
        </w:div>
        <w:div w:id="1687246242">
          <w:marLeft w:val="600"/>
          <w:marRight w:val="0"/>
          <w:marTop w:val="0"/>
          <w:marBottom w:val="0"/>
          <w:divBdr>
            <w:top w:val="none" w:sz="0" w:space="0" w:color="auto"/>
            <w:left w:val="none" w:sz="0" w:space="0" w:color="auto"/>
            <w:bottom w:val="none" w:sz="0" w:space="0" w:color="auto"/>
            <w:right w:val="none" w:sz="0" w:space="0" w:color="auto"/>
          </w:divBdr>
        </w:div>
        <w:div w:id="967667794">
          <w:marLeft w:val="225"/>
          <w:marRight w:val="0"/>
          <w:marTop w:val="0"/>
          <w:marBottom w:val="0"/>
          <w:divBdr>
            <w:top w:val="none" w:sz="0" w:space="0" w:color="auto"/>
            <w:left w:val="none" w:sz="0" w:space="0" w:color="auto"/>
            <w:bottom w:val="none" w:sz="0" w:space="0" w:color="auto"/>
            <w:right w:val="none" w:sz="0" w:space="0" w:color="auto"/>
          </w:divBdr>
        </w:div>
        <w:div w:id="494609621">
          <w:marLeft w:val="600"/>
          <w:marRight w:val="0"/>
          <w:marTop w:val="0"/>
          <w:marBottom w:val="0"/>
          <w:divBdr>
            <w:top w:val="none" w:sz="0" w:space="0" w:color="auto"/>
            <w:left w:val="none" w:sz="0" w:space="0" w:color="auto"/>
            <w:bottom w:val="none" w:sz="0" w:space="0" w:color="auto"/>
            <w:right w:val="none" w:sz="0" w:space="0" w:color="auto"/>
          </w:divBdr>
        </w:div>
        <w:div w:id="296686504">
          <w:marLeft w:val="225"/>
          <w:marRight w:val="0"/>
          <w:marTop w:val="0"/>
          <w:marBottom w:val="0"/>
          <w:divBdr>
            <w:top w:val="none" w:sz="0" w:space="0" w:color="auto"/>
            <w:left w:val="none" w:sz="0" w:space="0" w:color="auto"/>
            <w:bottom w:val="none" w:sz="0" w:space="0" w:color="auto"/>
            <w:right w:val="none" w:sz="0" w:space="0" w:color="auto"/>
          </w:divBdr>
        </w:div>
        <w:div w:id="744886671">
          <w:marLeft w:val="600"/>
          <w:marRight w:val="0"/>
          <w:marTop w:val="0"/>
          <w:marBottom w:val="0"/>
          <w:divBdr>
            <w:top w:val="none" w:sz="0" w:space="0" w:color="auto"/>
            <w:left w:val="none" w:sz="0" w:space="0" w:color="auto"/>
            <w:bottom w:val="none" w:sz="0" w:space="0" w:color="auto"/>
            <w:right w:val="none" w:sz="0" w:space="0" w:color="auto"/>
          </w:divBdr>
        </w:div>
        <w:div w:id="598178009">
          <w:marLeft w:val="225"/>
          <w:marRight w:val="0"/>
          <w:marTop w:val="0"/>
          <w:marBottom w:val="0"/>
          <w:divBdr>
            <w:top w:val="none" w:sz="0" w:space="0" w:color="auto"/>
            <w:left w:val="none" w:sz="0" w:space="0" w:color="auto"/>
            <w:bottom w:val="none" w:sz="0" w:space="0" w:color="auto"/>
            <w:right w:val="none" w:sz="0" w:space="0" w:color="auto"/>
          </w:divBdr>
        </w:div>
        <w:div w:id="1125659374">
          <w:marLeft w:val="600"/>
          <w:marRight w:val="0"/>
          <w:marTop w:val="0"/>
          <w:marBottom w:val="0"/>
          <w:divBdr>
            <w:top w:val="none" w:sz="0" w:space="0" w:color="auto"/>
            <w:left w:val="none" w:sz="0" w:space="0" w:color="auto"/>
            <w:bottom w:val="none" w:sz="0" w:space="0" w:color="auto"/>
            <w:right w:val="none" w:sz="0" w:space="0" w:color="auto"/>
          </w:divBdr>
        </w:div>
        <w:div w:id="1918709606">
          <w:marLeft w:val="225"/>
          <w:marRight w:val="0"/>
          <w:marTop w:val="0"/>
          <w:marBottom w:val="0"/>
          <w:divBdr>
            <w:top w:val="none" w:sz="0" w:space="0" w:color="auto"/>
            <w:left w:val="none" w:sz="0" w:space="0" w:color="auto"/>
            <w:bottom w:val="none" w:sz="0" w:space="0" w:color="auto"/>
            <w:right w:val="none" w:sz="0" w:space="0" w:color="auto"/>
          </w:divBdr>
        </w:div>
        <w:div w:id="1757894484">
          <w:marLeft w:val="600"/>
          <w:marRight w:val="0"/>
          <w:marTop w:val="0"/>
          <w:marBottom w:val="0"/>
          <w:divBdr>
            <w:top w:val="none" w:sz="0" w:space="0" w:color="auto"/>
            <w:left w:val="none" w:sz="0" w:space="0" w:color="auto"/>
            <w:bottom w:val="none" w:sz="0" w:space="0" w:color="auto"/>
            <w:right w:val="none" w:sz="0" w:space="0" w:color="auto"/>
          </w:divBdr>
        </w:div>
        <w:div w:id="1467771704">
          <w:marLeft w:val="225"/>
          <w:marRight w:val="0"/>
          <w:marTop w:val="0"/>
          <w:marBottom w:val="0"/>
          <w:divBdr>
            <w:top w:val="none" w:sz="0" w:space="0" w:color="auto"/>
            <w:left w:val="none" w:sz="0" w:space="0" w:color="auto"/>
            <w:bottom w:val="none" w:sz="0" w:space="0" w:color="auto"/>
            <w:right w:val="none" w:sz="0" w:space="0" w:color="auto"/>
          </w:divBdr>
        </w:div>
        <w:div w:id="1590580237">
          <w:marLeft w:val="600"/>
          <w:marRight w:val="0"/>
          <w:marTop w:val="0"/>
          <w:marBottom w:val="0"/>
          <w:divBdr>
            <w:top w:val="none" w:sz="0" w:space="0" w:color="auto"/>
            <w:left w:val="none" w:sz="0" w:space="0" w:color="auto"/>
            <w:bottom w:val="none" w:sz="0" w:space="0" w:color="auto"/>
            <w:right w:val="none" w:sz="0" w:space="0" w:color="auto"/>
          </w:divBdr>
        </w:div>
      </w:divsChild>
    </w:div>
    <w:div w:id="1402605882">
      <w:bodyDiv w:val="1"/>
      <w:marLeft w:val="0"/>
      <w:marRight w:val="0"/>
      <w:marTop w:val="0"/>
      <w:marBottom w:val="0"/>
      <w:divBdr>
        <w:top w:val="none" w:sz="0" w:space="0" w:color="auto"/>
        <w:left w:val="none" w:sz="0" w:space="0" w:color="auto"/>
        <w:bottom w:val="none" w:sz="0" w:space="0" w:color="auto"/>
        <w:right w:val="none" w:sz="0" w:space="0" w:color="auto"/>
      </w:divBdr>
    </w:div>
    <w:div w:id="1505894600">
      <w:bodyDiv w:val="1"/>
      <w:marLeft w:val="0"/>
      <w:marRight w:val="0"/>
      <w:marTop w:val="0"/>
      <w:marBottom w:val="0"/>
      <w:divBdr>
        <w:top w:val="none" w:sz="0" w:space="0" w:color="auto"/>
        <w:left w:val="none" w:sz="0" w:space="0" w:color="auto"/>
        <w:bottom w:val="none" w:sz="0" w:space="0" w:color="auto"/>
        <w:right w:val="none" w:sz="0" w:space="0" w:color="auto"/>
      </w:divBdr>
    </w:div>
    <w:div w:id="1613627667">
      <w:bodyDiv w:val="1"/>
      <w:marLeft w:val="0"/>
      <w:marRight w:val="0"/>
      <w:marTop w:val="0"/>
      <w:marBottom w:val="0"/>
      <w:divBdr>
        <w:top w:val="none" w:sz="0" w:space="0" w:color="auto"/>
        <w:left w:val="none" w:sz="0" w:space="0" w:color="auto"/>
        <w:bottom w:val="none" w:sz="0" w:space="0" w:color="auto"/>
        <w:right w:val="none" w:sz="0" w:space="0" w:color="auto"/>
      </w:divBdr>
      <w:divsChild>
        <w:div w:id="117378907">
          <w:marLeft w:val="225"/>
          <w:marRight w:val="0"/>
          <w:marTop w:val="0"/>
          <w:marBottom w:val="0"/>
          <w:divBdr>
            <w:top w:val="none" w:sz="0" w:space="0" w:color="auto"/>
            <w:left w:val="none" w:sz="0" w:space="0" w:color="auto"/>
            <w:bottom w:val="none" w:sz="0" w:space="0" w:color="auto"/>
            <w:right w:val="none" w:sz="0" w:space="0" w:color="auto"/>
          </w:divBdr>
        </w:div>
        <w:div w:id="790827655">
          <w:marLeft w:val="600"/>
          <w:marRight w:val="0"/>
          <w:marTop w:val="0"/>
          <w:marBottom w:val="0"/>
          <w:divBdr>
            <w:top w:val="none" w:sz="0" w:space="0" w:color="auto"/>
            <w:left w:val="none" w:sz="0" w:space="0" w:color="auto"/>
            <w:bottom w:val="none" w:sz="0" w:space="0" w:color="auto"/>
            <w:right w:val="none" w:sz="0" w:space="0" w:color="auto"/>
          </w:divBdr>
        </w:div>
        <w:div w:id="1236671682">
          <w:marLeft w:val="225"/>
          <w:marRight w:val="0"/>
          <w:marTop w:val="0"/>
          <w:marBottom w:val="0"/>
          <w:divBdr>
            <w:top w:val="none" w:sz="0" w:space="0" w:color="auto"/>
            <w:left w:val="none" w:sz="0" w:space="0" w:color="auto"/>
            <w:bottom w:val="none" w:sz="0" w:space="0" w:color="auto"/>
            <w:right w:val="none" w:sz="0" w:space="0" w:color="auto"/>
          </w:divBdr>
        </w:div>
        <w:div w:id="1331445556">
          <w:marLeft w:val="600"/>
          <w:marRight w:val="0"/>
          <w:marTop w:val="0"/>
          <w:marBottom w:val="0"/>
          <w:divBdr>
            <w:top w:val="none" w:sz="0" w:space="0" w:color="auto"/>
            <w:left w:val="none" w:sz="0" w:space="0" w:color="auto"/>
            <w:bottom w:val="none" w:sz="0" w:space="0" w:color="auto"/>
            <w:right w:val="none" w:sz="0" w:space="0" w:color="auto"/>
          </w:divBdr>
        </w:div>
        <w:div w:id="1201939146">
          <w:marLeft w:val="225"/>
          <w:marRight w:val="0"/>
          <w:marTop w:val="0"/>
          <w:marBottom w:val="0"/>
          <w:divBdr>
            <w:top w:val="none" w:sz="0" w:space="0" w:color="auto"/>
            <w:left w:val="none" w:sz="0" w:space="0" w:color="auto"/>
            <w:bottom w:val="none" w:sz="0" w:space="0" w:color="auto"/>
            <w:right w:val="none" w:sz="0" w:space="0" w:color="auto"/>
          </w:divBdr>
        </w:div>
        <w:div w:id="750273405">
          <w:marLeft w:val="600"/>
          <w:marRight w:val="0"/>
          <w:marTop w:val="0"/>
          <w:marBottom w:val="0"/>
          <w:divBdr>
            <w:top w:val="none" w:sz="0" w:space="0" w:color="auto"/>
            <w:left w:val="none" w:sz="0" w:space="0" w:color="auto"/>
            <w:bottom w:val="none" w:sz="0" w:space="0" w:color="auto"/>
            <w:right w:val="none" w:sz="0" w:space="0" w:color="auto"/>
          </w:divBdr>
        </w:div>
        <w:div w:id="959536170">
          <w:marLeft w:val="225"/>
          <w:marRight w:val="0"/>
          <w:marTop w:val="0"/>
          <w:marBottom w:val="0"/>
          <w:divBdr>
            <w:top w:val="none" w:sz="0" w:space="0" w:color="auto"/>
            <w:left w:val="none" w:sz="0" w:space="0" w:color="auto"/>
            <w:bottom w:val="none" w:sz="0" w:space="0" w:color="auto"/>
            <w:right w:val="none" w:sz="0" w:space="0" w:color="auto"/>
          </w:divBdr>
        </w:div>
        <w:div w:id="1200899663">
          <w:marLeft w:val="600"/>
          <w:marRight w:val="0"/>
          <w:marTop w:val="0"/>
          <w:marBottom w:val="0"/>
          <w:divBdr>
            <w:top w:val="none" w:sz="0" w:space="0" w:color="auto"/>
            <w:left w:val="none" w:sz="0" w:space="0" w:color="auto"/>
            <w:bottom w:val="none" w:sz="0" w:space="0" w:color="auto"/>
            <w:right w:val="none" w:sz="0" w:space="0" w:color="auto"/>
          </w:divBdr>
        </w:div>
        <w:div w:id="1622683301">
          <w:marLeft w:val="225"/>
          <w:marRight w:val="0"/>
          <w:marTop w:val="0"/>
          <w:marBottom w:val="0"/>
          <w:divBdr>
            <w:top w:val="none" w:sz="0" w:space="0" w:color="auto"/>
            <w:left w:val="none" w:sz="0" w:space="0" w:color="auto"/>
            <w:bottom w:val="none" w:sz="0" w:space="0" w:color="auto"/>
            <w:right w:val="none" w:sz="0" w:space="0" w:color="auto"/>
          </w:divBdr>
        </w:div>
        <w:div w:id="324403657">
          <w:marLeft w:val="600"/>
          <w:marRight w:val="0"/>
          <w:marTop w:val="0"/>
          <w:marBottom w:val="0"/>
          <w:divBdr>
            <w:top w:val="none" w:sz="0" w:space="0" w:color="auto"/>
            <w:left w:val="none" w:sz="0" w:space="0" w:color="auto"/>
            <w:bottom w:val="none" w:sz="0" w:space="0" w:color="auto"/>
            <w:right w:val="none" w:sz="0" w:space="0" w:color="auto"/>
          </w:divBdr>
        </w:div>
        <w:div w:id="52429191">
          <w:marLeft w:val="225"/>
          <w:marRight w:val="0"/>
          <w:marTop w:val="0"/>
          <w:marBottom w:val="0"/>
          <w:divBdr>
            <w:top w:val="none" w:sz="0" w:space="0" w:color="auto"/>
            <w:left w:val="none" w:sz="0" w:space="0" w:color="auto"/>
            <w:bottom w:val="none" w:sz="0" w:space="0" w:color="auto"/>
            <w:right w:val="none" w:sz="0" w:space="0" w:color="auto"/>
          </w:divBdr>
        </w:div>
        <w:div w:id="855072982">
          <w:marLeft w:val="600"/>
          <w:marRight w:val="0"/>
          <w:marTop w:val="0"/>
          <w:marBottom w:val="0"/>
          <w:divBdr>
            <w:top w:val="none" w:sz="0" w:space="0" w:color="auto"/>
            <w:left w:val="none" w:sz="0" w:space="0" w:color="auto"/>
            <w:bottom w:val="none" w:sz="0" w:space="0" w:color="auto"/>
            <w:right w:val="none" w:sz="0" w:space="0" w:color="auto"/>
          </w:divBdr>
        </w:div>
        <w:div w:id="413355538">
          <w:marLeft w:val="225"/>
          <w:marRight w:val="0"/>
          <w:marTop w:val="0"/>
          <w:marBottom w:val="0"/>
          <w:divBdr>
            <w:top w:val="none" w:sz="0" w:space="0" w:color="auto"/>
            <w:left w:val="none" w:sz="0" w:space="0" w:color="auto"/>
            <w:bottom w:val="none" w:sz="0" w:space="0" w:color="auto"/>
            <w:right w:val="none" w:sz="0" w:space="0" w:color="auto"/>
          </w:divBdr>
        </w:div>
        <w:div w:id="532109495">
          <w:marLeft w:val="600"/>
          <w:marRight w:val="0"/>
          <w:marTop w:val="0"/>
          <w:marBottom w:val="0"/>
          <w:divBdr>
            <w:top w:val="none" w:sz="0" w:space="0" w:color="auto"/>
            <w:left w:val="none" w:sz="0" w:space="0" w:color="auto"/>
            <w:bottom w:val="none" w:sz="0" w:space="0" w:color="auto"/>
            <w:right w:val="none" w:sz="0" w:space="0" w:color="auto"/>
          </w:divBdr>
        </w:div>
        <w:div w:id="16006485">
          <w:marLeft w:val="225"/>
          <w:marRight w:val="0"/>
          <w:marTop w:val="0"/>
          <w:marBottom w:val="0"/>
          <w:divBdr>
            <w:top w:val="none" w:sz="0" w:space="0" w:color="auto"/>
            <w:left w:val="none" w:sz="0" w:space="0" w:color="auto"/>
            <w:bottom w:val="none" w:sz="0" w:space="0" w:color="auto"/>
            <w:right w:val="none" w:sz="0" w:space="0" w:color="auto"/>
          </w:divBdr>
        </w:div>
        <w:div w:id="132676544">
          <w:marLeft w:val="600"/>
          <w:marRight w:val="0"/>
          <w:marTop w:val="0"/>
          <w:marBottom w:val="0"/>
          <w:divBdr>
            <w:top w:val="none" w:sz="0" w:space="0" w:color="auto"/>
            <w:left w:val="none" w:sz="0" w:space="0" w:color="auto"/>
            <w:bottom w:val="none" w:sz="0" w:space="0" w:color="auto"/>
            <w:right w:val="none" w:sz="0" w:space="0" w:color="auto"/>
          </w:divBdr>
        </w:div>
        <w:div w:id="664938458">
          <w:marLeft w:val="225"/>
          <w:marRight w:val="0"/>
          <w:marTop w:val="0"/>
          <w:marBottom w:val="0"/>
          <w:divBdr>
            <w:top w:val="none" w:sz="0" w:space="0" w:color="auto"/>
            <w:left w:val="none" w:sz="0" w:space="0" w:color="auto"/>
            <w:bottom w:val="none" w:sz="0" w:space="0" w:color="auto"/>
            <w:right w:val="none" w:sz="0" w:space="0" w:color="auto"/>
          </w:divBdr>
        </w:div>
        <w:div w:id="1644583616">
          <w:marLeft w:val="600"/>
          <w:marRight w:val="0"/>
          <w:marTop w:val="0"/>
          <w:marBottom w:val="0"/>
          <w:divBdr>
            <w:top w:val="none" w:sz="0" w:space="0" w:color="auto"/>
            <w:left w:val="none" w:sz="0" w:space="0" w:color="auto"/>
            <w:bottom w:val="none" w:sz="0" w:space="0" w:color="auto"/>
            <w:right w:val="none" w:sz="0" w:space="0" w:color="auto"/>
          </w:divBdr>
        </w:div>
        <w:div w:id="691108895">
          <w:marLeft w:val="225"/>
          <w:marRight w:val="0"/>
          <w:marTop w:val="0"/>
          <w:marBottom w:val="0"/>
          <w:divBdr>
            <w:top w:val="none" w:sz="0" w:space="0" w:color="auto"/>
            <w:left w:val="none" w:sz="0" w:space="0" w:color="auto"/>
            <w:bottom w:val="none" w:sz="0" w:space="0" w:color="auto"/>
            <w:right w:val="none" w:sz="0" w:space="0" w:color="auto"/>
          </w:divBdr>
        </w:div>
        <w:div w:id="1892155724">
          <w:marLeft w:val="600"/>
          <w:marRight w:val="0"/>
          <w:marTop w:val="0"/>
          <w:marBottom w:val="0"/>
          <w:divBdr>
            <w:top w:val="none" w:sz="0" w:space="0" w:color="auto"/>
            <w:left w:val="none" w:sz="0" w:space="0" w:color="auto"/>
            <w:bottom w:val="none" w:sz="0" w:space="0" w:color="auto"/>
            <w:right w:val="none" w:sz="0" w:space="0" w:color="auto"/>
          </w:divBdr>
        </w:div>
        <w:div w:id="942683495">
          <w:marLeft w:val="225"/>
          <w:marRight w:val="0"/>
          <w:marTop w:val="0"/>
          <w:marBottom w:val="0"/>
          <w:divBdr>
            <w:top w:val="none" w:sz="0" w:space="0" w:color="auto"/>
            <w:left w:val="none" w:sz="0" w:space="0" w:color="auto"/>
            <w:bottom w:val="none" w:sz="0" w:space="0" w:color="auto"/>
            <w:right w:val="none" w:sz="0" w:space="0" w:color="auto"/>
          </w:divBdr>
        </w:div>
        <w:div w:id="1340350504">
          <w:marLeft w:val="600"/>
          <w:marRight w:val="0"/>
          <w:marTop w:val="0"/>
          <w:marBottom w:val="0"/>
          <w:divBdr>
            <w:top w:val="none" w:sz="0" w:space="0" w:color="auto"/>
            <w:left w:val="none" w:sz="0" w:space="0" w:color="auto"/>
            <w:bottom w:val="none" w:sz="0" w:space="0" w:color="auto"/>
            <w:right w:val="none" w:sz="0" w:space="0" w:color="auto"/>
          </w:divBdr>
        </w:div>
        <w:div w:id="1058743787">
          <w:marLeft w:val="225"/>
          <w:marRight w:val="0"/>
          <w:marTop w:val="0"/>
          <w:marBottom w:val="0"/>
          <w:divBdr>
            <w:top w:val="none" w:sz="0" w:space="0" w:color="auto"/>
            <w:left w:val="none" w:sz="0" w:space="0" w:color="auto"/>
            <w:bottom w:val="none" w:sz="0" w:space="0" w:color="auto"/>
            <w:right w:val="none" w:sz="0" w:space="0" w:color="auto"/>
          </w:divBdr>
        </w:div>
        <w:div w:id="917523766">
          <w:marLeft w:val="600"/>
          <w:marRight w:val="0"/>
          <w:marTop w:val="0"/>
          <w:marBottom w:val="0"/>
          <w:divBdr>
            <w:top w:val="none" w:sz="0" w:space="0" w:color="auto"/>
            <w:left w:val="none" w:sz="0" w:space="0" w:color="auto"/>
            <w:bottom w:val="none" w:sz="0" w:space="0" w:color="auto"/>
            <w:right w:val="none" w:sz="0" w:space="0" w:color="auto"/>
          </w:divBdr>
        </w:div>
        <w:div w:id="496464278">
          <w:marLeft w:val="225"/>
          <w:marRight w:val="0"/>
          <w:marTop w:val="0"/>
          <w:marBottom w:val="0"/>
          <w:divBdr>
            <w:top w:val="none" w:sz="0" w:space="0" w:color="auto"/>
            <w:left w:val="none" w:sz="0" w:space="0" w:color="auto"/>
            <w:bottom w:val="none" w:sz="0" w:space="0" w:color="auto"/>
            <w:right w:val="none" w:sz="0" w:space="0" w:color="auto"/>
          </w:divBdr>
        </w:div>
        <w:div w:id="878594560">
          <w:marLeft w:val="600"/>
          <w:marRight w:val="0"/>
          <w:marTop w:val="0"/>
          <w:marBottom w:val="0"/>
          <w:divBdr>
            <w:top w:val="none" w:sz="0" w:space="0" w:color="auto"/>
            <w:left w:val="none" w:sz="0" w:space="0" w:color="auto"/>
            <w:bottom w:val="none" w:sz="0" w:space="0" w:color="auto"/>
            <w:right w:val="none" w:sz="0" w:space="0" w:color="auto"/>
          </w:divBdr>
        </w:div>
        <w:div w:id="1870332153">
          <w:marLeft w:val="225"/>
          <w:marRight w:val="0"/>
          <w:marTop w:val="0"/>
          <w:marBottom w:val="0"/>
          <w:divBdr>
            <w:top w:val="none" w:sz="0" w:space="0" w:color="auto"/>
            <w:left w:val="none" w:sz="0" w:space="0" w:color="auto"/>
            <w:bottom w:val="none" w:sz="0" w:space="0" w:color="auto"/>
            <w:right w:val="none" w:sz="0" w:space="0" w:color="auto"/>
          </w:divBdr>
        </w:div>
        <w:div w:id="1620405688">
          <w:marLeft w:val="600"/>
          <w:marRight w:val="0"/>
          <w:marTop w:val="0"/>
          <w:marBottom w:val="0"/>
          <w:divBdr>
            <w:top w:val="none" w:sz="0" w:space="0" w:color="auto"/>
            <w:left w:val="none" w:sz="0" w:space="0" w:color="auto"/>
            <w:bottom w:val="none" w:sz="0" w:space="0" w:color="auto"/>
            <w:right w:val="none" w:sz="0" w:space="0" w:color="auto"/>
          </w:divBdr>
        </w:div>
        <w:div w:id="1252281196">
          <w:marLeft w:val="225"/>
          <w:marRight w:val="0"/>
          <w:marTop w:val="0"/>
          <w:marBottom w:val="0"/>
          <w:divBdr>
            <w:top w:val="none" w:sz="0" w:space="0" w:color="auto"/>
            <w:left w:val="none" w:sz="0" w:space="0" w:color="auto"/>
            <w:bottom w:val="none" w:sz="0" w:space="0" w:color="auto"/>
            <w:right w:val="none" w:sz="0" w:space="0" w:color="auto"/>
          </w:divBdr>
        </w:div>
        <w:div w:id="2054305098">
          <w:marLeft w:val="600"/>
          <w:marRight w:val="0"/>
          <w:marTop w:val="0"/>
          <w:marBottom w:val="0"/>
          <w:divBdr>
            <w:top w:val="none" w:sz="0" w:space="0" w:color="auto"/>
            <w:left w:val="none" w:sz="0" w:space="0" w:color="auto"/>
            <w:bottom w:val="none" w:sz="0" w:space="0" w:color="auto"/>
            <w:right w:val="none" w:sz="0" w:space="0" w:color="auto"/>
          </w:divBdr>
        </w:div>
        <w:div w:id="1933006517">
          <w:marLeft w:val="225"/>
          <w:marRight w:val="0"/>
          <w:marTop w:val="0"/>
          <w:marBottom w:val="0"/>
          <w:divBdr>
            <w:top w:val="none" w:sz="0" w:space="0" w:color="auto"/>
            <w:left w:val="none" w:sz="0" w:space="0" w:color="auto"/>
            <w:bottom w:val="none" w:sz="0" w:space="0" w:color="auto"/>
            <w:right w:val="none" w:sz="0" w:space="0" w:color="auto"/>
          </w:divBdr>
        </w:div>
        <w:div w:id="211119706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ona.zakrzewska@marmolow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6A65-B8AF-4BAF-BEB3-51353233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4656</Words>
  <Characters>27941</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Bronk</dc:creator>
  <cp:keywords/>
  <dc:description/>
  <cp:lastModifiedBy>Szkolenia Twin Media</cp:lastModifiedBy>
  <cp:revision>29</cp:revision>
  <cp:lastPrinted>2024-09-26T08:46:00Z</cp:lastPrinted>
  <dcterms:created xsi:type="dcterms:W3CDTF">2024-09-06T08:09:00Z</dcterms:created>
  <dcterms:modified xsi:type="dcterms:W3CDTF">2024-09-26T08:46:00Z</dcterms:modified>
</cp:coreProperties>
</file>